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23C4F553" w14:textId="38CCA041" w:rsidR="00631EAB" w:rsidRDefault="00631EAB" w:rsidP="00631EAB">
      <w:pPr>
        <w:jc w:val="center"/>
        <w:rPr>
          <w:rFonts w:ascii="Arial" w:hAnsi="Arial" w:cs="Arial"/>
          <w:b/>
          <w:bCs/>
          <w:smallCaps/>
          <w:sz w:val="28"/>
          <w:szCs w:val="28"/>
        </w:rPr>
      </w:pPr>
      <w:r w:rsidRPr="00BD6CB5">
        <w:rPr>
          <w:rFonts w:ascii="Arial" w:hAnsi="Arial" w:cs="Arial"/>
          <w:b/>
          <w:bCs/>
          <w:smallCaps/>
          <w:sz w:val="28"/>
          <w:szCs w:val="28"/>
        </w:rPr>
        <w:t xml:space="preserve">Implementación de una Interfaz Cerebro – Computadora por medio de la diadema </w:t>
      </w:r>
      <w:proofErr w:type="spellStart"/>
      <w:r w:rsidRPr="00BD6CB5">
        <w:rPr>
          <w:rFonts w:ascii="Arial" w:hAnsi="Arial" w:cs="Arial"/>
          <w:b/>
          <w:bCs/>
          <w:smallCaps/>
          <w:sz w:val="28"/>
          <w:szCs w:val="28"/>
        </w:rPr>
        <w:t>Emotiv</w:t>
      </w:r>
      <w:proofErr w:type="spellEnd"/>
      <w:r w:rsidRPr="00BD6CB5">
        <w:rPr>
          <w:rFonts w:ascii="Arial" w:hAnsi="Arial" w:cs="Arial"/>
          <w:b/>
          <w:bCs/>
          <w:smallCaps/>
          <w:sz w:val="28"/>
          <w:szCs w:val="28"/>
        </w:rPr>
        <w:t xml:space="preserve"> </w:t>
      </w:r>
      <w:proofErr w:type="spellStart"/>
      <w:r w:rsidRPr="00BD6CB5">
        <w:rPr>
          <w:rFonts w:ascii="Arial" w:hAnsi="Arial" w:cs="Arial"/>
          <w:b/>
          <w:bCs/>
          <w:smallCaps/>
          <w:sz w:val="28"/>
          <w:szCs w:val="28"/>
        </w:rPr>
        <w:t>Epoc</w:t>
      </w:r>
      <w:proofErr w:type="spellEnd"/>
      <w:r w:rsidRPr="00BD6CB5">
        <w:rPr>
          <w:rFonts w:ascii="Arial" w:hAnsi="Arial" w:cs="Arial"/>
          <w:b/>
          <w:bCs/>
          <w:smallCaps/>
          <w:sz w:val="28"/>
          <w:szCs w:val="28"/>
        </w:rPr>
        <w:t xml:space="preserve">+ y la librería de Python </w:t>
      </w:r>
      <w:proofErr w:type="spellStart"/>
      <w:r w:rsidRPr="00BD6CB5">
        <w:rPr>
          <w:rFonts w:ascii="Arial" w:hAnsi="Arial" w:cs="Arial"/>
          <w:b/>
          <w:bCs/>
          <w:smallCaps/>
          <w:sz w:val="28"/>
          <w:szCs w:val="28"/>
        </w:rPr>
        <w:t>Cykit</w:t>
      </w:r>
      <w:proofErr w:type="spellEnd"/>
      <w:r w:rsidRPr="00BD6CB5">
        <w:rPr>
          <w:rFonts w:ascii="Arial" w:hAnsi="Arial" w:cs="Arial"/>
          <w:b/>
          <w:bCs/>
          <w:smallCaps/>
          <w:sz w:val="28"/>
          <w:szCs w:val="28"/>
        </w:rPr>
        <w:t xml:space="preserve"> utilizando Redes Neuronales Artificiales.</w:t>
      </w:r>
      <w:r>
        <w:rPr>
          <w:rFonts w:ascii="Arial" w:hAnsi="Arial" w:cs="Arial"/>
          <w:b/>
          <w:smallCaps/>
          <w:sz w:val="28"/>
          <w:szCs w:val="28"/>
        </w:rPr>
        <w:t xml:space="preserve"> </w:t>
      </w:r>
      <w:r w:rsidRPr="00BD6CB5">
        <w:rPr>
          <w:rFonts w:ascii="Arial" w:hAnsi="Arial" w:cs="Arial"/>
          <w:b/>
          <w:bCs/>
          <w:smallCaps/>
          <w:sz w:val="28"/>
          <w:szCs w:val="28"/>
        </w:rPr>
        <w:t xml:space="preserve">Análisis comparativo entre el </w:t>
      </w:r>
      <w:r w:rsidR="00484010">
        <w:rPr>
          <w:rFonts w:ascii="Arial" w:hAnsi="Arial" w:cs="Arial"/>
          <w:b/>
          <w:bCs/>
          <w:smallCaps/>
          <w:sz w:val="28"/>
          <w:szCs w:val="28"/>
        </w:rPr>
        <w:t>[Modelo 1]</w:t>
      </w:r>
      <w:r w:rsidRPr="00BD6CB5">
        <w:rPr>
          <w:rFonts w:ascii="Arial" w:hAnsi="Arial" w:cs="Arial"/>
          <w:b/>
          <w:bCs/>
          <w:smallCaps/>
          <w:sz w:val="28"/>
          <w:szCs w:val="28"/>
        </w:rPr>
        <w:t xml:space="preserve">, </w:t>
      </w:r>
      <w:r w:rsidR="00484010">
        <w:rPr>
          <w:rFonts w:ascii="Arial" w:hAnsi="Arial" w:cs="Arial"/>
          <w:b/>
          <w:bCs/>
          <w:smallCaps/>
          <w:sz w:val="28"/>
          <w:szCs w:val="28"/>
        </w:rPr>
        <w:t xml:space="preserve">[Modelo </w:t>
      </w:r>
      <w:r w:rsidR="00484010">
        <w:rPr>
          <w:rFonts w:ascii="Arial" w:hAnsi="Arial" w:cs="Arial"/>
          <w:b/>
          <w:bCs/>
          <w:smallCaps/>
          <w:sz w:val="28"/>
          <w:szCs w:val="28"/>
        </w:rPr>
        <w:t>2</w:t>
      </w:r>
      <w:r w:rsidR="00484010">
        <w:rPr>
          <w:rFonts w:ascii="Arial" w:hAnsi="Arial" w:cs="Arial"/>
          <w:b/>
          <w:bCs/>
          <w:smallCaps/>
          <w:sz w:val="28"/>
          <w:szCs w:val="28"/>
        </w:rPr>
        <w:t>]</w:t>
      </w:r>
      <w:r w:rsidRPr="00BD6CB5">
        <w:rPr>
          <w:rFonts w:ascii="Arial" w:hAnsi="Arial" w:cs="Arial"/>
          <w:b/>
          <w:bCs/>
          <w:smallCaps/>
          <w:sz w:val="28"/>
          <w:szCs w:val="28"/>
        </w:rPr>
        <w:t xml:space="preserve"> y </w:t>
      </w:r>
      <w:r w:rsidR="00484010">
        <w:rPr>
          <w:rFonts w:ascii="Arial" w:hAnsi="Arial" w:cs="Arial"/>
          <w:b/>
          <w:bCs/>
          <w:smallCaps/>
          <w:sz w:val="28"/>
          <w:szCs w:val="28"/>
        </w:rPr>
        <w:t xml:space="preserve">[Modelo </w:t>
      </w:r>
      <w:r w:rsidR="00484010">
        <w:rPr>
          <w:rFonts w:ascii="Arial" w:hAnsi="Arial" w:cs="Arial"/>
          <w:b/>
          <w:bCs/>
          <w:smallCaps/>
          <w:sz w:val="28"/>
          <w:szCs w:val="28"/>
        </w:rPr>
        <w:t>3</w:t>
      </w:r>
      <w:r w:rsidR="00484010">
        <w:rPr>
          <w:rFonts w:ascii="Arial" w:hAnsi="Arial" w:cs="Arial"/>
          <w:b/>
          <w:bCs/>
          <w:smallCaps/>
          <w:sz w:val="28"/>
          <w:szCs w:val="28"/>
        </w:rPr>
        <w:t>]</w:t>
      </w:r>
      <w:r w:rsidRPr="00BD6CB5">
        <w:rPr>
          <w:rFonts w:ascii="Arial" w:hAnsi="Arial" w:cs="Arial"/>
          <w:b/>
          <w:bCs/>
          <w:smallCaps/>
          <w:sz w:val="28"/>
          <w:szCs w:val="28"/>
        </w:rPr>
        <w:t>.</w:t>
      </w:r>
    </w:p>
    <w:p w14:paraId="56043E54" w14:textId="77777777" w:rsidR="00631EAB" w:rsidRDefault="00631EAB"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0551B572" w14:textId="77777777" w:rsidR="00631EAB" w:rsidRDefault="00631EAB" w:rsidP="00631EAB">
      <w:pPr>
        <w:jc w:val="center"/>
        <w:rPr>
          <w:rFonts w:ascii="Arial" w:hAnsi="Arial" w:cs="Arial"/>
          <w:bCs/>
          <w:sz w:val="28"/>
          <w:szCs w:val="28"/>
        </w:rPr>
      </w:pPr>
      <w:r>
        <w:rPr>
          <w:rFonts w:ascii="Arial" w:hAnsi="Arial" w:cs="Arial"/>
          <w:bCs/>
          <w:sz w:val="28"/>
          <w:szCs w:val="28"/>
        </w:rPr>
        <w:t xml:space="preserve">Dra. Eunice Esther Ponce de León </w:t>
      </w:r>
      <w:proofErr w:type="spellStart"/>
      <w:r>
        <w:rPr>
          <w:rFonts w:ascii="Arial" w:hAnsi="Arial" w:cs="Arial"/>
          <w:bCs/>
          <w:sz w:val="28"/>
          <w:szCs w:val="28"/>
        </w:rPr>
        <w:t>Senti</w:t>
      </w:r>
      <w:proofErr w:type="spellEnd"/>
    </w:p>
    <w:p w14:paraId="2AAA9C2D"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6E3621F1" w14:textId="77777777" w:rsidR="00631EAB" w:rsidRDefault="00631EAB" w:rsidP="00631EAB">
      <w:pPr>
        <w:jc w:val="right"/>
        <w:rPr>
          <w:rFonts w:ascii="Arial" w:hAnsi="Arial" w:cs="Arial"/>
          <w:bCs/>
          <w:sz w:val="24"/>
          <w:szCs w:val="24"/>
        </w:rPr>
      </w:pP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xml:space="preserve">., </w:t>
      </w:r>
      <w:proofErr w:type="gramStart"/>
      <w:r w:rsidRPr="00D90DD0">
        <w:rPr>
          <w:rFonts w:ascii="Arial" w:hAnsi="Arial" w:cs="Arial"/>
          <w:bCs/>
          <w:sz w:val="24"/>
          <w:szCs w:val="24"/>
        </w:rPr>
        <w:t>Mayo</w:t>
      </w:r>
      <w:proofErr w:type="gramEnd"/>
      <w:r w:rsidRPr="00D90DD0">
        <w:rPr>
          <w:rFonts w:ascii="Arial" w:hAnsi="Arial" w:cs="Arial"/>
          <w:bCs/>
          <w:sz w:val="24"/>
          <w:szCs w:val="24"/>
        </w:rPr>
        <w:t xml:space="preserve">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5BBBB380"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Redes Neuronales Artificiales. Análisis Comparativo </w:t>
      </w:r>
      <w:r>
        <w:rPr>
          <w:b/>
        </w:rPr>
        <w:t>e</w:t>
      </w:r>
      <w:r w:rsidRPr="00D90DD0">
        <w:rPr>
          <w:b/>
        </w:rPr>
        <w:t xml:space="preserve">ntre </w:t>
      </w:r>
      <w:r w:rsidR="003271E7">
        <w:rPr>
          <w:b/>
        </w:rPr>
        <w:t>[Modelo 1]</w:t>
      </w:r>
      <w:r w:rsidRPr="00D90DD0">
        <w:rPr>
          <w:b/>
        </w:rPr>
        <w:t xml:space="preserve">, </w:t>
      </w:r>
      <w:r w:rsidR="003271E7">
        <w:rPr>
          <w:b/>
        </w:rPr>
        <w:t>[Modelo 2]</w:t>
      </w:r>
      <w:r w:rsidRPr="00D90DD0">
        <w:rPr>
          <w:b/>
        </w:rPr>
        <w:t xml:space="preserve"> </w:t>
      </w:r>
      <w:r>
        <w:rPr>
          <w:b/>
        </w:rPr>
        <w:t>y</w:t>
      </w:r>
      <w:r w:rsidRPr="00D90DD0">
        <w:rPr>
          <w:b/>
        </w:rPr>
        <w:t xml:space="preserve"> </w:t>
      </w:r>
      <w:r w:rsidR="003271E7">
        <w:rPr>
          <w:b/>
        </w:rPr>
        <w:t>[Modelo 3]</w:t>
      </w:r>
      <w:r w:rsidRPr="00D90DD0">
        <w:rPr>
          <w:b/>
        </w:rPr>
        <w:t>.</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31EAB" w14:paraId="7B51BF14" w14:textId="77777777" w:rsidTr="00AD4E80">
        <w:trPr>
          <w:trHeight w:val="850"/>
        </w:trPr>
        <w:tc>
          <w:tcPr>
            <w:tcW w:w="4414" w:type="dxa"/>
            <w:vAlign w:val="center"/>
          </w:tcPr>
          <w:p w14:paraId="3DE580DF" w14:textId="77777777" w:rsidR="00631EAB" w:rsidRPr="00605C05" w:rsidRDefault="00631EAB" w:rsidP="00AD4E80">
            <w:pPr>
              <w:jc w:val="center"/>
              <w:rPr>
                <w:b/>
              </w:rPr>
            </w:pPr>
            <w:r w:rsidRPr="00605C05">
              <w:rPr>
                <w:b/>
              </w:rPr>
              <w:t>_________________________</w:t>
            </w:r>
          </w:p>
          <w:p w14:paraId="288DC7DA" w14:textId="77777777" w:rsidR="00631EAB" w:rsidRPr="00605C05" w:rsidRDefault="00631EAB" w:rsidP="00AD4E80">
            <w:pPr>
              <w:jc w:val="center"/>
              <w:rPr>
                <w:b/>
              </w:rPr>
            </w:pPr>
            <w:r>
              <w:rPr>
                <w:b/>
              </w:rPr>
              <w:t>Dra. Aurora Torres Soto</w:t>
            </w:r>
          </w:p>
          <w:p w14:paraId="6238ABB1" w14:textId="77777777" w:rsidR="00631EAB" w:rsidRDefault="00631EAB" w:rsidP="00AD4E80">
            <w:pPr>
              <w:jc w:val="center"/>
              <w:rPr>
                <w:b/>
              </w:rPr>
            </w:pPr>
            <w:r>
              <w:rPr>
                <w:b/>
              </w:rPr>
              <w:t>Codirector</w:t>
            </w:r>
          </w:p>
        </w:tc>
        <w:tc>
          <w:tcPr>
            <w:tcW w:w="4414" w:type="dxa"/>
            <w:vAlign w:val="center"/>
          </w:tcPr>
          <w:p w14:paraId="331F99AA" w14:textId="77777777" w:rsidR="00631EAB" w:rsidRPr="00605C05" w:rsidRDefault="00631EAB" w:rsidP="00AD4E80">
            <w:pPr>
              <w:jc w:val="center"/>
              <w:rPr>
                <w:b/>
              </w:rPr>
            </w:pPr>
            <w:r w:rsidRPr="00605C05">
              <w:rPr>
                <w:b/>
              </w:rPr>
              <w:t>_________________________</w:t>
            </w:r>
          </w:p>
          <w:p w14:paraId="5E56EBF8" w14:textId="77777777" w:rsidR="00631EAB" w:rsidRPr="00605C05" w:rsidRDefault="00631EAB" w:rsidP="00AD4E80">
            <w:pPr>
              <w:jc w:val="center"/>
              <w:rPr>
                <w:b/>
              </w:rPr>
            </w:pPr>
            <w:r>
              <w:rPr>
                <w:b/>
              </w:rPr>
              <w:t>Dra. María Dolores Torres Soto</w:t>
            </w:r>
          </w:p>
          <w:p w14:paraId="47A7616F" w14:textId="77777777" w:rsidR="00631EAB" w:rsidRDefault="00631EAB"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7EC39E49" w14:textId="77777777"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 xml:space="preserve">Aguascalientes, </w:t>
      </w:r>
      <w:proofErr w:type="spellStart"/>
      <w:r>
        <w:t>Ags</w:t>
      </w:r>
      <w:proofErr w:type="spellEnd"/>
      <w:r>
        <w:t xml:space="preserve">., XX de </w:t>
      </w:r>
      <w:proofErr w:type="gramStart"/>
      <w:r>
        <w:t>Mayo</w:t>
      </w:r>
      <w:proofErr w:type="gramEnd"/>
      <w:r>
        <w:t xml:space="preserve">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6B8CD3D1"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Redes Neuronales Artificiales. Análisis Comparativo </w:t>
      </w:r>
      <w:r w:rsidR="003271E7">
        <w:rPr>
          <w:b/>
        </w:rPr>
        <w:t>e</w:t>
      </w:r>
      <w:r w:rsidR="003271E7" w:rsidRPr="00D90DD0">
        <w:rPr>
          <w:b/>
        </w:rPr>
        <w:t xml:space="preserve">ntre </w:t>
      </w:r>
      <w:r w:rsidR="003271E7">
        <w:rPr>
          <w:b/>
        </w:rPr>
        <w:t>[Modelo 1]</w:t>
      </w:r>
      <w:r w:rsidR="003271E7" w:rsidRPr="00D90DD0">
        <w:rPr>
          <w:b/>
        </w:rPr>
        <w:t xml:space="preserve">, </w:t>
      </w:r>
      <w:r w:rsidR="003271E7">
        <w:rPr>
          <w:b/>
        </w:rPr>
        <w:t>[Modelo 2]</w:t>
      </w:r>
      <w:r w:rsidR="003271E7" w:rsidRPr="00D90DD0">
        <w:rPr>
          <w:b/>
        </w:rPr>
        <w:t xml:space="preserve"> </w:t>
      </w:r>
      <w:r w:rsidR="003271E7">
        <w:rPr>
          <w:b/>
        </w:rPr>
        <w:t>y</w:t>
      </w:r>
      <w:r w:rsidR="003271E7" w:rsidRPr="00D90DD0">
        <w:rPr>
          <w:b/>
        </w:rPr>
        <w:t xml:space="preserve"> </w:t>
      </w:r>
      <w:r w:rsidR="003271E7">
        <w:rPr>
          <w:b/>
        </w:rPr>
        <w:t>[Modelo 3]</w:t>
      </w:r>
      <w:r w:rsidRPr="00D90DD0">
        <w:rPr>
          <w:b/>
        </w:rPr>
        <w:t>.</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631EAB" w14:paraId="4CAB4083" w14:textId="77777777" w:rsidTr="00AD4E80">
        <w:trPr>
          <w:trHeight w:val="1147"/>
        </w:trPr>
        <w:tc>
          <w:tcPr>
            <w:tcW w:w="2942" w:type="dxa"/>
            <w:vAlign w:val="center"/>
          </w:tcPr>
          <w:p w14:paraId="5BC913F2" w14:textId="77777777" w:rsidR="00631EAB" w:rsidRPr="00FF7E52" w:rsidRDefault="00631EAB" w:rsidP="00AD4E80">
            <w:pPr>
              <w:jc w:val="center"/>
              <w:rPr>
                <w:b/>
                <w:sz w:val="20"/>
                <w:szCs w:val="20"/>
              </w:rPr>
            </w:pPr>
            <w:r w:rsidRPr="00FF7E52">
              <w:rPr>
                <w:b/>
                <w:sz w:val="20"/>
                <w:szCs w:val="20"/>
              </w:rPr>
              <w:t>_________________________</w:t>
            </w:r>
          </w:p>
          <w:p w14:paraId="4C0F21FA" w14:textId="77777777" w:rsidR="00631EAB" w:rsidRDefault="00631EAB" w:rsidP="00AD4E80">
            <w:pPr>
              <w:jc w:val="center"/>
              <w:rPr>
                <w:b/>
                <w:sz w:val="20"/>
                <w:szCs w:val="20"/>
              </w:rPr>
            </w:pPr>
            <w:r w:rsidRPr="00FF7E52">
              <w:rPr>
                <w:b/>
                <w:sz w:val="20"/>
                <w:szCs w:val="20"/>
              </w:rPr>
              <w:t>Dra. Aurora</w:t>
            </w:r>
          </w:p>
          <w:p w14:paraId="7B973F58" w14:textId="77777777" w:rsidR="00631EAB" w:rsidRPr="00FF7E52" w:rsidRDefault="00631EAB" w:rsidP="00AD4E80">
            <w:pPr>
              <w:jc w:val="center"/>
              <w:rPr>
                <w:b/>
                <w:sz w:val="20"/>
                <w:szCs w:val="20"/>
              </w:rPr>
            </w:pPr>
            <w:r w:rsidRPr="00FF7E52">
              <w:rPr>
                <w:b/>
                <w:sz w:val="20"/>
                <w:szCs w:val="20"/>
              </w:rPr>
              <w:t>Torres Soto</w:t>
            </w:r>
          </w:p>
          <w:p w14:paraId="746616C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0B844A87" w14:textId="77777777" w:rsidR="00631EAB" w:rsidRPr="00FF7E52" w:rsidRDefault="00631EAB" w:rsidP="00AD4E80">
            <w:pPr>
              <w:jc w:val="center"/>
              <w:rPr>
                <w:b/>
                <w:sz w:val="20"/>
                <w:szCs w:val="20"/>
              </w:rPr>
            </w:pPr>
            <w:r w:rsidRPr="00FF7E52">
              <w:rPr>
                <w:b/>
                <w:sz w:val="20"/>
                <w:szCs w:val="20"/>
              </w:rPr>
              <w:t>_________________________</w:t>
            </w:r>
          </w:p>
          <w:p w14:paraId="6D2BD11E" w14:textId="77777777" w:rsidR="00631EAB" w:rsidRDefault="00631EAB" w:rsidP="00AD4E80">
            <w:pPr>
              <w:jc w:val="center"/>
              <w:rPr>
                <w:b/>
                <w:sz w:val="20"/>
                <w:szCs w:val="20"/>
              </w:rPr>
            </w:pPr>
            <w:r w:rsidRPr="00FF7E52">
              <w:rPr>
                <w:b/>
                <w:sz w:val="20"/>
                <w:szCs w:val="20"/>
              </w:rPr>
              <w:t>Dra. Eunice Esther</w:t>
            </w:r>
          </w:p>
          <w:p w14:paraId="45024EF4" w14:textId="77777777" w:rsidR="00631EAB" w:rsidRPr="00FF7E52" w:rsidRDefault="00631EAB" w:rsidP="00AD4E80">
            <w:pPr>
              <w:jc w:val="center"/>
              <w:rPr>
                <w:b/>
                <w:sz w:val="20"/>
                <w:szCs w:val="20"/>
              </w:rPr>
            </w:pPr>
            <w:r w:rsidRPr="00FF7E52">
              <w:rPr>
                <w:b/>
                <w:sz w:val="20"/>
                <w:szCs w:val="20"/>
              </w:rPr>
              <w:t xml:space="preserve">Ponce de León </w:t>
            </w:r>
            <w:proofErr w:type="spellStart"/>
            <w:r w:rsidRPr="00FF7E52">
              <w:rPr>
                <w:b/>
                <w:sz w:val="20"/>
                <w:szCs w:val="20"/>
              </w:rPr>
              <w:t>Senti</w:t>
            </w:r>
            <w:proofErr w:type="spellEnd"/>
          </w:p>
          <w:p w14:paraId="049BC59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66F7778F" w14:textId="77777777" w:rsidR="00631EAB" w:rsidRPr="00FF7E52" w:rsidRDefault="00631EAB" w:rsidP="00AD4E80">
            <w:pPr>
              <w:jc w:val="center"/>
              <w:rPr>
                <w:b/>
                <w:sz w:val="20"/>
                <w:szCs w:val="20"/>
              </w:rPr>
            </w:pPr>
            <w:r w:rsidRPr="00FF7E52">
              <w:rPr>
                <w:b/>
                <w:sz w:val="20"/>
                <w:szCs w:val="20"/>
              </w:rPr>
              <w:t>_________________________</w:t>
            </w:r>
          </w:p>
          <w:p w14:paraId="3EB29D03" w14:textId="77777777" w:rsidR="00631EAB" w:rsidRDefault="00631EAB" w:rsidP="00AD4E80">
            <w:pPr>
              <w:jc w:val="center"/>
              <w:rPr>
                <w:b/>
                <w:sz w:val="20"/>
                <w:szCs w:val="20"/>
              </w:rPr>
            </w:pPr>
            <w:r w:rsidRPr="00FF7E52">
              <w:rPr>
                <w:b/>
                <w:sz w:val="20"/>
                <w:szCs w:val="20"/>
              </w:rPr>
              <w:t>Dr. Francisco Javier</w:t>
            </w:r>
          </w:p>
          <w:p w14:paraId="653E63CA" w14:textId="77777777" w:rsidR="00631EAB" w:rsidRPr="00FF7E52" w:rsidRDefault="00631EAB" w:rsidP="00AD4E80">
            <w:pPr>
              <w:jc w:val="center"/>
              <w:rPr>
                <w:b/>
                <w:sz w:val="20"/>
                <w:szCs w:val="20"/>
              </w:rPr>
            </w:pPr>
            <w:r w:rsidRPr="00FF7E52">
              <w:rPr>
                <w:b/>
                <w:sz w:val="20"/>
                <w:szCs w:val="20"/>
              </w:rPr>
              <w:t>Álvarez Rodríguez</w:t>
            </w:r>
          </w:p>
          <w:p w14:paraId="25872536"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77777777" w:rsidR="00631EAB" w:rsidRDefault="00631EAB" w:rsidP="00631EAB">
      <w:pPr>
        <w:jc w:val="center"/>
        <w:rPr>
          <w:b/>
        </w:rPr>
      </w:pPr>
    </w:p>
    <w:p w14:paraId="2BC6DB45" w14:textId="77777777" w:rsidR="00631EAB" w:rsidRDefault="00631EAB" w:rsidP="00631EAB">
      <w:pPr>
        <w:jc w:val="both"/>
        <w:rPr>
          <w:rFonts w:ascii="Arial" w:hAnsi="Arial" w:cs="Arial"/>
          <w:bCs/>
          <w:sz w:val="24"/>
          <w:szCs w:val="24"/>
        </w:rPr>
        <w:sectPr w:rsidR="00631EAB">
          <w:pgSz w:w="12240" w:h="15840"/>
          <w:pgMar w:top="1417" w:right="1701" w:bottom="1417" w:left="1701" w:header="708" w:footer="708" w:gutter="0"/>
          <w:cols w:space="708"/>
          <w:docGrid w:linePitch="360"/>
        </w:sectPr>
      </w:pPr>
    </w:p>
    <w:p w14:paraId="06D6A409" w14:textId="77777777" w:rsidR="00631EAB" w:rsidRPr="00FF7E52" w:rsidRDefault="00631EAB" w:rsidP="00631EAB">
      <w:pPr>
        <w:spacing w:line="360" w:lineRule="auto"/>
        <w:jc w:val="center"/>
        <w:rPr>
          <w:rFonts w:ascii="Arial" w:hAnsi="Arial" w:cs="Arial"/>
          <w:b/>
        </w:rPr>
      </w:pPr>
      <w:r w:rsidRPr="00FF7E52">
        <w:rPr>
          <w:rFonts w:ascii="Arial" w:hAnsi="Arial" w:cs="Arial"/>
          <w:b/>
        </w:rPr>
        <w:lastRenderedPageBreak/>
        <w:t>Resumen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3EA01390" w14:textId="77777777" w:rsidR="00631EAB" w:rsidRPr="00FF7E52" w:rsidRDefault="00631EAB" w:rsidP="00631EAB">
      <w:pPr>
        <w:spacing w:line="360" w:lineRule="auto"/>
        <w:jc w:val="both"/>
        <w:rPr>
          <w:rFonts w:ascii="Arial" w:hAnsi="Arial" w:cs="Arial"/>
          <w:bCs/>
          <w:sz w:val="20"/>
          <w:szCs w:val="20"/>
        </w:rPr>
      </w:pPr>
      <w:r>
        <w:rPr>
          <w:rFonts w:ascii="Arial" w:hAnsi="Arial" w:cs="Arial"/>
          <w:bCs/>
          <w:sz w:val="20"/>
          <w:szCs w:val="20"/>
        </w:rPr>
        <w:t>Sección de agradecimientos</w:t>
      </w:r>
      <w:r w:rsidRPr="00FF7E52">
        <w:rPr>
          <w:rFonts w:ascii="Arial" w:hAnsi="Arial" w:cs="Arial"/>
          <w:bCs/>
          <w:sz w:val="20"/>
          <w:szCs w:val="20"/>
        </w:rPr>
        <w:t>.</w:t>
      </w:r>
    </w:p>
    <w:p w14:paraId="1E1B4B30" w14:textId="77777777" w:rsidR="00631EAB" w:rsidRDefault="00631EAB" w:rsidP="00631EAB">
      <w:pPr>
        <w:spacing w:line="360" w:lineRule="auto"/>
        <w:jc w:val="both"/>
        <w:rPr>
          <w:rFonts w:ascii="Arial" w:hAnsi="Arial" w:cs="Arial"/>
          <w:bCs/>
          <w:sz w:val="20"/>
          <w:szCs w:val="20"/>
        </w:rPr>
        <w:sectPr w:rsidR="00631EAB">
          <w:pgSz w:w="12240" w:h="15840"/>
          <w:pgMar w:top="1417" w:right="1701" w:bottom="1417" w:left="1701" w:header="708" w:footer="708" w:gutter="0"/>
          <w:cols w:space="708"/>
          <w:docGrid w:linePitch="360"/>
        </w:sectPr>
      </w:pP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25213330" w14:textId="058A60AC" w:rsidR="00552BBA" w:rsidRPr="007E6F8A" w:rsidRDefault="00631EAB" w:rsidP="007E6F8A">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7.1. </w:t>
      </w:r>
      <w:r w:rsidR="002D7394" w:rsidRPr="0085262C">
        <w:rPr>
          <w:rFonts w:ascii="Arial" w:hAnsi="Arial" w:cs="Arial"/>
          <w:bCs/>
          <w:sz w:val="20"/>
          <w:szCs w:val="20"/>
        </w:rPr>
        <w:t>Introducción a la neuroanatomía</w:t>
      </w:r>
      <w:r>
        <w:rPr>
          <w:rFonts w:ascii="Arial" w:hAnsi="Arial" w:cs="Arial"/>
          <w:bCs/>
          <w:sz w:val="20"/>
          <w:szCs w:val="20"/>
        </w:rPr>
        <w:tab/>
        <w:t>1</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62FF5C3A" w:rsidR="00D442E4" w:rsidRDefault="00D442E4" w:rsidP="00EA196E">
      <w:pPr>
        <w:tabs>
          <w:tab w:val="left" w:pos="284"/>
          <w:tab w:val="left" w:pos="567"/>
          <w:tab w:val="left" w:pos="851"/>
          <w:tab w:val="left" w:pos="1134"/>
          <w:tab w:val="left" w:pos="1418"/>
          <w:tab w:val="right" w:leader="hyphen" w:pos="8840"/>
        </w:tabs>
        <w:spacing w:line="360" w:lineRule="auto"/>
        <w:ind w:left="1134"/>
        <w:jc w:val="both"/>
        <w:rPr>
          <w:rFonts w:ascii="Arial" w:hAnsi="Arial" w:cs="Arial"/>
          <w:bCs/>
          <w:sz w:val="20"/>
          <w:szCs w:val="20"/>
        </w:rPr>
      </w:pPr>
      <w:r>
        <w:rPr>
          <w:rFonts w:ascii="Arial" w:hAnsi="Arial" w:cs="Arial"/>
          <w:bCs/>
          <w:sz w:val="20"/>
          <w:szCs w:val="20"/>
        </w:rPr>
        <w:t>7.1.3.1.1</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35F0692B" w:rsidR="00751886" w:rsidRDefault="00751886" w:rsidP="00EA196E">
      <w:pPr>
        <w:tabs>
          <w:tab w:val="left" w:pos="284"/>
          <w:tab w:val="left" w:pos="567"/>
          <w:tab w:val="left" w:pos="851"/>
          <w:tab w:val="left" w:pos="1134"/>
          <w:tab w:val="left" w:pos="1418"/>
          <w:tab w:val="right" w:leader="hyphen" w:pos="8840"/>
        </w:tabs>
        <w:spacing w:line="360" w:lineRule="auto"/>
        <w:ind w:left="1134"/>
        <w:jc w:val="both"/>
        <w:rPr>
          <w:rFonts w:ascii="Arial" w:hAnsi="Arial" w:cs="Arial"/>
          <w:bCs/>
          <w:sz w:val="20"/>
          <w:szCs w:val="20"/>
        </w:rPr>
      </w:pPr>
      <w:r>
        <w:rPr>
          <w:rFonts w:ascii="Arial" w:hAnsi="Arial" w:cs="Arial"/>
          <w:bCs/>
          <w:sz w:val="20"/>
          <w:szCs w:val="20"/>
        </w:rPr>
        <w:t>7.1.3.1.1</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45F72918" w:rsidR="00751886" w:rsidRDefault="00751886" w:rsidP="00EA196E">
      <w:pPr>
        <w:tabs>
          <w:tab w:val="left" w:pos="284"/>
          <w:tab w:val="left" w:pos="567"/>
          <w:tab w:val="left" w:pos="851"/>
          <w:tab w:val="left" w:pos="1134"/>
          <w:tab w:val="left" w:pos="1418"/>
          <w:tab w:val="right" w:leader="hyphen" w:pos="8840"/>
        </w:tabs>
        <w:spacing w:line="360" w:lineRule="auto"/>
        <w:ind w:left="1134"/>
        <w:jc w:val="both"/>
        <w:rPr>
          <w:rFonts w:ascii="Arial" w:hAnsi="Arial" w:cs="Arial"/>
          <w:bCs/>
          <w:sz w:val="20"/>
          <w:szCs w:val="20"/>
        </w:rPr>
      </w:pPr>
      <w:r>
        <w:rPr>
          <w:rFonts w:ascii="Arial" w:hAnsi="Arial" w:cs="Arial"/>
          <w:bCs/>
          <w:sz w:val="20"/>
          <w:szCs w:val="20"/>
        </w:rPr>
        <w:t>7.1.3.1.1</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2A7A8D92" w:rsidR="00631EAB" w:rsidRPr="0085262C" w:rsidRDefault="00631EAB" w:rsidP="0085262C">
      <w:pPr>
        <w:tabs>
          <w:tab w:val="left" w:pos="284"/>
          <w:tab w:val="left" w:pos="567"/>
          <w:tab w:val="left" w:pos="851"/>
          <w:tab w:val="left" w:pos="1134"/>
          <w:tab w:val="left" w:pos="1418"/>
          <w:tab w:val="right" w:leader="hyphen" w:pos="8840"/>
        </w:tabs>
        <w:spacing w:line="360" w:lineRule="auto"/>
        <w:ind w:firstLine="284"/>
        <w:jc w:val="both"/>
        <w:rPr>
          <w:rFonts w:ascii="Arial" w:hAnsi="Arial" w:cs="Arial"/>
          <w:bCs/>
          <w:sz w:val="20"/>
          <w:szCs w:val="20"/>
        </w:rPr>
      </w:pPr>
      <w:r w:rsidRPr="0085262C">
        <w:rPr>
          <w:rFonts w:ascii="Arial" w:hAnsi="Arial" w:cs="Arial"/>
          <w:bCs/>
          <w:sz w:val="20"/>
          <w:szCs w:val="20"/>
        </w:rPr>
        <w:t xml:space="preserve">7.2. </w:t>
      </w:r>
      <w:r w:rsidR="007E6F8A" w:rsidRPr="0085262C">
        <w:rPr>
          <w:rFonts w:ascii="Arial" w:hAnsi="Arial" w:cs="Arial"/>
          <w:bCs/>
          <w:sz w:val="20"/>
          <w:szCs w:val="20"/>
        </w:rPr>
        <w:t>Electroencefalografía y estudios del cerebro</w:t>
      </w:r>
      <w:r w:rsidRPr="0085262C">
        <w:rPr>
          <w:rFonts w:ascii="Arial" w:hAnsi="Arial" w:cs="Arial"/>
          <w:bCs/>
          <w:sz w:val="20"/>
          <w:szCs w:val="20"/>
        </w:rPr>
        <w:tab/>
        <w:t>1</w:t>
      </w:r>
    </w:p>
    <w:p w14:paraId="225F28A9" w14:textId="73D2671C" w:rsidR="00631EAB" w:rsidRPr="0085262C" w:rsidRDefault="00631EAB" w:rsidP="0085262C">
      <w:pPr>
        <w:tabs>
          <w:tab w:val="left" w:pos="284"/>
          <w:tab w:val="left" w:pos="567"/>
          <w:tab w:val="left" w:pos="851"/>
          <w:tab w:val="left" w:pos="1134"/>
          <w:tab w:val="left" w:pos="1418"/>
          <w:tab w:val="right" w:leader="hyphen" w:pos="8840"/>
        </w:tabs>
        <w:spacing w:line="360" w:lineRule="auto"/>
        <w:ind w:firstLine="284"/>
        <w:jc w:val="both"/>
        <w:rPr>
          <w:rFonts w:ascii="Arial" w:hAnsi="Arial" w:cs="Arial"/>
          <w:bCs/>
          <w:sz w:val="20"/>
          <w:szCs w:val="20"/>
        </w:rPr>
      </w:pPr>
      <w:r w:rsidRPr="0085262C">
        <w:rPr>
          <w:rFonts w:ascii="Arial" w:hAnsi="Arial" w:cs="Arial"/>
          <w:bCs/>
          <w:sz w:val="20"/>
          <w:szCs w:val="20"/>
        </w:rPr>
        <w:t xml:space="preserve">7.3. </w:t>
      </w:r>
      <w:r w:rsidR="007E6F8A" w:rsidRPr="0085262C">
        <w:rPr>
          <w:rFonts w:ascii="Arial" w:hAnsi="Arial" w:cs="Arial"/>
          <w:bCs/>
          <w:sz w:val="20"/>
          <w:szCs w:val="20"/>
        </w:rPr>
        <w:t>Inteligencia artificial, redes neuronales y fundamentos matemáticos</w:t>
      </w:r>
      <w:r w:rsidRPr="0085262C">
        <w:rPr>
          <w:rFonts w:ascii="Arial" w:hAnsi="Arial" w:cs="Arial"/>
          <w:bCs/>
          <w:sz w:val="20"/>
          <w:szCs w:val="20"/>
        </w:rPr>
        <w:tab/>
        <w:t>1</w:t>
      </w:r>
    </w:p>
    <w:p w14:paraId="20C24D4E" w14:textId="75B8F897" w:rsidR="00EA196E" w:rsidRDefault="00EA196E"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Computación</w:t>
      </w:r>
      <w:r>
        <w:rPr>
          <w:rFonts w:ascii="Arial" w:hAnsi="Arial" w:cs="Arial"/>
          <w:bCs/>
          <w:sz w:val="20"/>
          <w:szCs w:val="20"/>
        </w:rPr>
        <w:tab/>
        <w:t>1</w:t>
      </w:r>
    </w:p>
    <w:p w14:paraId="47C483B5" w14:textId="55E1BD77" w:rsidR="00EA196E" w:rsidRDefault="00EA196E"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7.3.2. Programación</w:t>
      </w:r>
      <w:r>
        <w:rPr>
          <w:rFonts w:ascii="Arial" w:hAnsi="Arial" w:cs="Arial"/>
          <w:bCs/>
          <w:sz w:val="20"/>
          <w:szCs w:val="20"/>
        </w:rPr>
        <w:tab/>
        <w:t>1</w:t>
      </w:r>
    </w:p>
    <w:p w14:paraId="502E5CCA" w14:textId="62753D7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lastRenderedPageBreak/>
        <w:t>7.3.3. El Algoritmo</w:t>
      </w:r>
      <w:r>
        <w:rPr>
          <w:rFonts w:ascii="Arial" w:hAnsi="Arial" w:cs="Arial"/>
          <w:bCs/>
          <w:sz w:val="20"/>
          <w:szCs w:val="20"/>
        </w:rPr>
        <w:tab/>
        <w:t>1</w:t>
      </w:r>
    </w:p>
    <w:p w14:paraId="46C372B1" w14:textId="701F669A"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Inteligencia Artificial</w:t>
      </w:r>
      <w:r>
        <w:rPr>
          <w:rFonts w:ascii="Arial" w:hAnsi="Arial" w:cs="Arial"/>
          <w:bCs/>
          <w:sz w:val="20"/>
          <w:szCs w:val="20"/>
        </w:rPr>
        <w:tab/>
        <w:t>1</w:t>
      </w:r>
    </w:p>
    <w:p w14:paraId="7FB01AA7" w14:textId="3D341B56"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7.3.5. Redes Neuronales Artificiales</w:t>
      </w:r>
      <w:r>
        <w:rPr>
          <w:rFonts w:ascii="Arial" w:hAnsi="Arial" w:cs="Arial"/>
          <w:bCs/>
          <w:sz w:val="20"/>
          <w:szCs w:val="20"/>
        </w:rPr>
        <w:tab/>
        <w:t>1</w:t>
      </w:r>
    </w:p>
    <w:p w14:paraId="1309917B" w14:textId="6AABD248" w:rsidR="008F4423" w:rsidRDefault="008F4423" w:rsidP="008F4423">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7.3.5.1. Estructuras de las redes neuronales</w:t>
      </w:r>
      <w:r>
        <w:rPr>
          <w:rFonts w:ascii="Arial" w:hAnsi="Arial" w:cs="Arial"/>
          <w:bCs/>
          <w:sz w:val="20"/>
          <w:szCs w:val="20"/>
        </w:rPr>
        <w:tab/>
        <w:t>1</w:t>
      </w:r>
    </w:p>
    <w:p w14:paraId="37A7A906" w14:textId="5E7FA87C" w:rsidR="00631EAB" w:rsidRPr="0085262C" w:rsidRDefault="00631EAB" w:rsidP="0085262C">
      <w:pPr>
        <w:tabs>
          <w:tab w:val="left" w:pos="284"/>
          <w:tab w:val="left" w:pos="567"/>
          <w:tab w:val="left" w:pos="851"/>
          <w:tab w:val="left" w:pos="1134"/>
          <w:tab w:val="left" w:pos="1418"/>
          <w:tab w:val="right" w:leader="hyphen" w:pos="8840"/>
        </w:tabs>
        <w:spacing w:line="360" w:lineRule="auto"/>
        <w:ind w:firstLine="284"/>
        <w:jc w:val="both"/>
        <w:rPr>
          <w:rFonts w:ascii="Arial" w:hAnsi="Arial" w:cs="Arial"/>
          <w:bCs/>
          <w:sz w:val="20"/>
          <w:szCs w:val="20"/>
        </w:rPr>
      </w:pPr>
      <w:r w:rsidRPr="0085262C">
        <w:rPr>
          <w:rFonts w:ascii="Arial" w:hAnsi="Arial" w:cs="Arial"/>
          <w:bCs/>
          <w:sz w:val="20"/>
          <w:szCs w:val="20"/>
        </w:rPr>
        <w:t xml:space="preserve">7.4. </w:t>
      </w:r>
      <w:r w:rsidR="0085262C" w:rsidRPr="0085262C">
        <w:rPr>
          <w:rFonts w:ascii="Arial" w:hAnsi="Arial" w:cs="Arial"/>
          <w:bCs/>
          <w:sz w:val="20"/>
          <w:szCs w:val="20"/>
        </w:rPr>
        <w:t>El problema de investigación: Interfaces Cerebro – Computadora y el habla imaginada</w:t>
      </w:r>
      <w:r w:rsidRPr="0085262C">
        <w:rPr>
          <w:rFonts w:ascii="Arial" w:hAnsi="Arial" w:cs="Arial"/>
          <w:bCs/>
          <w:sz w:val="20"/>
          <w:szCs w:val="20"/>
        </w:rPr>
        <w:tab/>
        <w:t>1</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77777777"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1A6B905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Introducción</w:t>
      </w:r>
      <w:r w:rsidRPr="00FF7E52">
        <w:rPr>
          <w:rFonts w:ascii="Arial" w:hAnsi="Arial" w:cs="Arial"/>
          <w:bCs/>
          <w:sz w:val="20"/>
          <w:szCs w:val="20"/>
        </w:rPr>
        <w:t>.</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Planteamiento del Problema</w:t>
      </w:r>
      <w:r w:rsidRPr="00FF7E5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Justificación.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Objetivos</w:t>
      </w:r>
      <w:r w:rsidRPr="00FF7E52">
        <w:rPr>
          <w:rFonts w:ascii="Arial" w:hAnsi="Arial" w:cs="Arial"/>
          <w:bCs/>
          <w:sz w:val="20"/>
          <w:szCs w:val="20"/>
        </w:rPr>
        <w:t>.</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0E2E1320"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Hipótesis.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Pregunta de Investigación</w:t>
      </w:r>
      <w:r w:rsidRPr="00FF7E52">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07AA08B7" w14:textId="77FFFBAE" w:rsidR="00F5188E" w:rsidRDefault="00F5188E" w:rsidP="000A0335">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t xml:space="preserve">7.1. </w:t>
      </w:r>
      <w:r w:rsidR="00AA34F4">
        <w:rPr>
          <w:rFonts w:ascii="Arial" w:hAnsi="Arial" w:cs="Arial"/>
          <w:b/>
        </w:rPr>
        <w:t>Introducción a la Neuroanatomía</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w:t>
      </w:r>
      <w:proofErr w:type="gramStart"/>
      <w:r>
        <w:rPr>
          <w:rFonts w:ascii="Arial" w:hAnsi="Arial" w:cs="Arial"/>
          <w:sz w:val="20"/>
          <w:szCs w:val="20"/>
        </w:rPr>
        <w:t>órganos</w:t>
      </w:r>
      <w:proofErr w:type="gramEnd"/>
      <w:r>
        <w:rPr>
          <w:rFonts w:ascii="Arial" w:hAnsi="Arial" w:cs="Arial"/>
          <w:sz w:val="20"/>
          <w:szCs w:val="20"/>
        </w:rPr>
        <w:t xml:space="preserve">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Pr="00EC5C6A">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Pr="00EC5C6A">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9D3432">
        <w:rPr>
          <w:rFonts w:ascii="Arial" w:hAnsi="Arial" w:cs="Arial"/>
          <w:sz w:val="20"/>
          <w:szCs w:val="20"/>
        </w:rPr>
        <w:t>ker</w:t>
      </w:r>
      <w:proofErr w:type="spellEnd"/>
      <w:r w:rsidRPr="009D3432">
        <w:rPr>
          <w:rFonts w:ascii="Arial" w:hAnsi="Arial" w:cs="Arial"/>
          <w:sz w:val="20"/>
          <w:szCs w:val="20"/>
        </w:rPr>
        <w:t xml:space="preserve">, cabeza, en lo alto de la cabeza y </w:t>
      </w:r>
      <w:proofErr w:type="spellStart"/>
      <w:r w:rsidRPr="009D3432">
        <w:rPr>
          <w:rFonts w:ascii="Arial" w:hAnsi="Arial" w:cs="Arial"/>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Pr="00EC5C6A">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Pr="00EC5C6A">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Pr="00EC5C6A">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Pr="00EC5C6A">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w:t>
      </w:r>
      <w:proofErr w:type="gramStart"/>
      <w:r>
        <w:rPr>
          <w:rFonts w:ascii="Arial" w:hAnsi="Arial" w:cs="Arial"/>
          <w:sz w:val="20"/>
          <w:szCs w:val="20"/>
        </w:rPr>
        <w:t>que</w:t>
      </w:r>
      <w:proofErr w:type="gramEnd"/>
      <w:r>
        <w:rPr>
          <w:rFonts w:ascii="Arial" w:hAnsi="Arial" w:cs="Arial"/>
          <w:sz w:val="20"/>
          <w:szCs w:val="20"/>
        </w:rPr>
        <w:t xml:space="preserv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Pr="00EC5C6A">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w:t>
      </w:r>
      <w:proofErr w:type="gramStart"/>
      <w:r>
        <w:rPr>
          <w:rFonts w:ascii="Arial" w:hAnsi="Arial" w:cs="Arial"/>
          <w:sz w:val="20"/>
          <w:szCs w:val="20"/>
        </w:rPr>
        <w:t>coordinan</w:t>
      </w:r>
      <w:proofErr w:type="gramEnd"/>
      <w:r>
        <w:rPr>
          <w:rFonts w:ascii="Arial" w:hAnsi="Arial" w:cs="Arial"/>
          <w:sz w:val="20"/>
          <w:szCs w:val="20"/>
        </w:rPr>
        <w:t xml:space="preserve">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nervioso que se encuentran alojadas dentro del estuche osteofibroso formado por la cavidad </w:t>
      </w:r>
      <w:r>
        <w:rPr>
          <w:rFonts w:ascii="Arial" w:hAnsi="Arial" w:cs="Arial"/>
          <w:sz w:val="20"/>
          <w:szCs w:val="20"/>
        </w:rPr>
        <w:lastRenderedPageBreak/>
        <w:t xml:space="preserve">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w:t>
      </w:r>
      <w:proofErr w:type="gramStart"/>
      <w:r>
        <w:rPr>
          <w:rFonts w:ascii="Arial" w:hAnsi="Arial" w:cs="Arial"/>
          <w:sz w:val="20"/>
          <w:szCs w:val="20"/>
        </w:rPr>
        <w:t>estructuras</w:t>
      </w:r>
      <w:proofErr w:type="gramEnd"/>
      <w:r>
        <w:rPr>
          <w:rFonts w:ascii="Arial" w:hAnsi="Arial" w:cs="Arial"/>
          <w:sz w:val="20"/>
          <w:szCs w:val="20"/>
        </w:rPr>
        <w:t xml:space="preserve"> nerviosas que, aunque en su origen siguen un breve trayecto dentro de la cavidad craneal o del conducto vertebral, se sitúan fuera del estuche osteofibroso”.</w:t>
      </w:r>
    </w:p>
    <w:p w14:paraId="2A337899"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del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77777777"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el hemisferio izquierdo y derecho, los cuales “</w:t>
      </w:r>
      <w:r w:rsidRPr="00481849">
        <w:rPr>
          <w:rFonts w:ascii="Arial" w:hAnsi="Arial" w:cs="Arial"/>
          <w:sz w:val="20"/>
          <w:szCs w:val="20"/>
        </w:rPr>
        <w:t xml:space="preserve">son aproximadamente simétricos, sin </w:t>
      </w:r>
      <w:proofErr w:type="gramStart"/>
      <w:r w:rsidRPr="00481849">
        <w:rPr>
          <w:rFonts w:ascii="Arial" w:hAnsi="Arial" w:cs="Arial"/>
          <w:sz w:val="20"/>
          <w:szCs w:val="20"/>
        </w:rPr>
        <w:t>embargo</w:t>
      </w:r>
      <w:proofErr w:type="gramEnd"/>
      <w:r w:rsidRPr="00481849">
        <w:rPr>
          <w:rFonts w:ascii="Arial" w:hAnsi="Arial" w:cs="Arial"/>
          <w:sz w:val="20"/>
          <w:szCs w:val="20"/>
        </w:rPr>
        <w:t xml:space="preserve">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Pr="00EC5C6A">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18183391"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figura </w:t>
      </w:r>
      <w:r w:rsidR="00E4418F">
        <w:rPr>
          <w:rFonts w:ascii="Arial" w:hAnsi="Arial" w:cs="Arial"/>
          <w:sz w:val="20"/>
          <w:szCs w:val="20"/>
        </w:rPr>
        <w:t>7.</w:t>
      </w:r>
      <w:r>
        <w:rPr>
          <w:rFonts w:ascii="Arial" w:hAnsi="Arial" w:cs="Arial"/>
          <w:sz w:val="20"/>
          <w:szCs w:val="20"/>
        </w:rPr>
        <w:t>1.1 puede observarse el cerebro y la división de los lóbulos que son visibles desde la corteza cerebral. La división de esta forma del cerebro permite centrarse en las diferentes secciones sabiendo que “</w:t>
      </w:r>
      <w:r w:rsidRPr="00EE262A">
        <w:rPr>
          <w:rFonts w:ascii="Arial" w:hAnsi="Arial" w:cs="Arial"/>
          <w:sz w:val="20"/>
          <w:szCs w:val="20"/>
        </w:rPr>
        <w:t>cada lóbulo cerebral presente una serie de características 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Pr="00EC5C6A">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7C4A2DC0"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Pr="00EC5C6A">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77777777"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Pr="00EC5C6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 xml:space="preserve">Comprender y reaccionar ante los sentimientos de los demás, </w:t>
      </w:r>
      <w:proofErr w:type="gramStart"/>
      <w:r w:rsidRPr="00AE7EB7">
        <w:rPr>
          <w:rFonts w:ascii="Arial" w:hAnsi="Arial" w:cs="Arial"/>
          <w:sz w:val="20"/>
          <w:szCs w:val="20"/>
        </w:rPr>
        <w:t>como</w:t>
      </w:r>
      <w:proofErr w:type="gramEnd"/>
      <w:r w:rsidRPr="00AE7EB7">
        <w:rPr>
          <w:rFonts w:ascii="Arial" w:hAnsi="Arial" w:cs="Arial"/>
          <w:sz w:val="20"/>
          <w:szCs w:val="20"/>
        </w:rPr>
        <w:t xml:space="preserve"> por ejemplo, la empatía.</w:t>
      </w:r>
    </w:p>
    <w:p w14:paraId="11F0E64E"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Pr="00EC5C6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lastRenderedPageBreak/>
        <w:t>Participa en los procesos de percepción y reconocimiento visual.</w:t>
      </w:r>
    </w:p>
    <w:p w14:paraId="5529EA18"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Pr="00EC5C6A">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de modo que todos los lóbulos se desempeñen juntos en consonancia.</w:t>
      </w:r>
    </w:p>
    <w:p w14:paraId="67BEF7B8" w14:textId="5E4FEFE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Pr="00EC5C6A">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Pr="00EC5C6A">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77777777"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 Laguna menciona otras funciones de esta área del cerebro, encontradas gracias a que “d</w:t>
      </w:r>
      <w:r w:rsidRPr="00021378">
        <w:rPr>
          <w:rFonts w:ascii="Arial" w:hAnsi="Arial" w:cs="Arial"/>
          <w:sz w:val="20"/>
          <w:szCs w:val="20"/>
        </w:rPr>
        <w:t xml:space="preserve">iversos estudios de neuroimagen han relacionado al lóbulo de la ínsula con los deseos, los antojos y las adicciones. Asimismo, se ha evidenciado que este lóbulo juega un papel de suma </w:t>
      </w:r>
      <w:r w:rsidRPr="00021378">
        <w:rPr>
          <w:rFonts w:ascii="Arial" w:hAnsi="Arial" w:cs="Arial"/>
          <w:sz w:val="20"/>
          <w:szCs w:val="20"/>
        </w:rPr>
        <w:lastRenderedPageBreak/>
        <w:t>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Pr="00EC5C6A">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6A7B34B9"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Pr="00EC5C6A">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6D0A8F50"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Pr="00EC5C6A">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mismos autores mencionan las estructuras que forman parte de este lóbulo, así como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0650BE14"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Pr="00EC5C6A">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claro, entonces, que el cerebro posee ciertas divisiones funcionales que se encargan en mayor medida de alguna tarea. Son, de hecho, éstas descritas por Gray (2002) en su obra donde reconoce como divisiones funcionales al área sensorial primaria, el área motora primaria y las áreas de asociación.</w:t>
      </w:r>
    </w:p>
    <w:p w14:paraId="55D804F8"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Pr="00EC5C6A">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7D81EAEE"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las neuronas. Componente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Pr="00EC5C6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77777777"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77777777"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Pr="00EC5C6A">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7BBE4FD5"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w:t>
      </w:r>
      <w:proofErr w:type="spellStart"/>
      <w:r w:rsidRPr="00C85CDF">
        <w:rPr>
          <w:rFonts w:ascii="Arial" w:hAnsi="Arial" w:cs="Arial"/>
          <w:sz w:val="20"/>
          <w:szCs w:val="20"/>
        </w:rPr>
        <w:t>nes</w:t>
      </w:r>
      <w:proofErr w:type="spellEnd"/>
      <w:r w:rsidRPr="00C85CDF">
        <w:rPr>
          <w:rFonts w:ascii="Arial" w:hAnsi="Arial" w:cs="Arial"/>
          <w:sz w:val="20"/>
          <w:szCs w:val="20"/>
        </w:rPr>
        <w:t xml:space="preserve">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Pr="00EC5C6A">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3D082E87"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3.1.1</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Pr="00EC5C6A">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3F60177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Incluyendo la morfología que propone Merck &amp; Co Inc. (2022)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16E8CEBA"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Pr="00EC5C6A">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Pr="00EC5C6A">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este parte de la célula recibe ambos nombres, tanto soma neuronal como cuerpo celular.</w:t>
      </w:r>
    </w:p>
    <w:p w14:paraId="63C599B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Cabe señalar, para comprender la estructura anterior hay que entender qué es una neurita. Kevin Flynn lo define de la manera más concisa, pero adecuada para los términos necesarios en esta investigación señalando que éstas son “</w:t>
      </w:r>
      <w:r w:rsidRPr="00A35E7C">
        <w:rPr>
          <w:rFonts w:ascii="Arial" w:hAnsi="Arial" w:cs="Arial"/>
          <w:sz w:val="20"/>
          <w:szCs w:val="20"/>
        </w:rPr>
        <w:t>cualquier proyección del soma de una neurona, ya sea una dendrita o un axón. El término se usa con frecuencia al hablar de células nerviosas inmaduras o en desarrollo</w:t>
      </w:r>
      <w:r>
        <w:rPr>
          <w:rFonts w:ascii="Arial" w:hAnsi="Arial" w:cs="Arial"/>
          <w:sz w:val="20"/>
          <w:szCs w:val="20"/>
        </w:rPr>
        <w:t xml:space="preserve">” </w:t>
      </w:r>
      <w:sdt>
        <w:sdtPr>
          <w:rPr>
            <w:rFonts w:ascii="Arial" w:hAnsi="Arial" w:cs="Arial"/>
            <w:sz w:val="20"/>
            <w:szCs w:val="20"/>
          </w:rPr>
          <w:id w:val="66549533"/>
          <w:citation/>
        </w:sdtPr>
        <w:sdtContent>
          <w:r>
            <w:rPr>
              <w:rFonts w:ascii="Arial" w:hAnsi="Arial" w:cs="Arial"/>
              <w:sz w:val="20"/>
              <w:szCs w:val="20"/>
            </w:rPr>
            <w:fldChar w:fldCharType="begin"/>
          </w:r>
          <w:r>
            <w:rPr>
              <w:rFonts w:ascii="Arial" w:hAnsi="Arial" w:cs="Arial"/>
              <w:sz w:val="20"/>
              <w:szCs w:val="20"/>
              <w:lang w:val="es-ES"/>
            </w:rPr>
            <w:instrText xml:space="preserve"> CITATION Ber18 \l 3082 </w:instrText>
          </w:r>
          <w:r>
            <w:rPr>
              <w:rFonts w:ascii="Arial" w:hAnsi="Arial" w:cs="Arial"/>
              <w:sz w:val="20"/>
              <w:szCs w:val="20"/>
            </w:rPr>
            <w:fldChar w:fldCharType="separate"/>
          </w:r>
          <w:r w:rsidRPr="00EC5C6A">
            <w:rPr>
              <w:rFonts w:ascii="Arial" w:hAnsi="Arial" w:cs="Arial"/>
              <w:noProof/>
              <w:sz w:val="20"/>
              <w:szCs w:val="20"/>
              <w:lang w:val="es-ES"/>
            </w:rPr>
            <w:t>(Flynn, 2013)</w:t>
          </w:r>
          <w:r>
            <w:rPr>
              <w:rFonts w:ascii="Arial" w:hAnsi="Arial" w:cs="Arial"/>
              <w:sz w:val="20"/>
              <w:szCs w:val="20"/>
            </w:rPr>
            <w:fldChar w:fldCharType="end"/>
          </w:r>
        </w:sdtContent>
      </w:sdt>
      <w:r>
        <w:rPr>
          <w:rFonts w:ascii="Arial" w:hAnsi="Arial" w:cs="Arial"/>
          <w:sz w:val="20"/>
          <w:szCs w:val="20"/>
        </w:rPr>
        <w:t xml:space="preserve">. Es por ello </w:t>
      </w:r>
      <w:proofErr w:type="gramStart"/>
      <w:r>
        <w:rPr>
          <w:rFonts w:ascii="Arial" w:hAnsi="Arial" w:cs="Arial"/>
          <w:sz w:val="20"/>
          <w:szCs w:val="20"/>
        </w:rPr>
        <w:t>que</w:t>
      </w:r>
      <w:proofErr w:type="gramEnd"/>
      <w:r>
        <w:rPr>
          <w:rFonts w:ascii="Arial" w:hAnsi="Arial" w:cs="Arial"/>
          <w:sz w:val="20"/>
          <w:szCs w:val="20"/>
        </w:rPr>
        <w:t xml:space="preserve"> bajo este término, Ojeda Sahagún e </w:t>
      </w:r>
      <w:proofErr w:type="spellStart"/>
      <w:r>
        <w:rPr>
          <w:rFonts w:ascii="Arial" w:hAnsi="Arial" w:cs="Arial"/>
          <w:sz w:val="20"/>
          <w:szCs w:val="20"/>
        </w:rPr>
        <w:t>Icardo</w:t>
      </w:r>
      <w:proofErr w:type="spellEnd"/>
      <w:r>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Pr="00EC5C6A">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Pr="00EC5C6A">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w:t>
      </w:r>
      <w:proofErr w:type="gramStart"/>
      <w:r w:rsidRPr="002A2B82">
        <w:rPr>
          <w:rFonts w:ascii="Arial" w:hAnsi="Arial" w:cs="Arial"/>
          <w:sz w:val="20"/>
          <w:szCs w:val="20"/>
        </w:rPr>
        <w:t>El axolema</w:t>
      </w:r>
      <w:proofErr w:type="gramEnd"/>
      <w:r w:rsidRPr="002A2B82">
        <w:rPr>
          <w:rFonts w:ascii="Arial" w:hAnsi="Arial" w:cs="Arial"/>
          <w:sz w:val="20"/>
          <w:szCs w:val="20"/>
        </w:rPr>
        <w:t xml:space="preserve">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Pr="00EC5C6A">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rsidP="00F937F4">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F937F4">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 xml:space="preserve">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Pr="00EC5C6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Pr="00F937F4">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w:t>
      </w:r>
      <w:proofErr w:type="gramStart"/>
      <w:r w:rsidRPr="00F937F4">
        <w:rPr>
          <w:rFonts w:ascii="Arial" w:hAnsi="Arial" w:cs="Arial"/>
          <w:sz w:val="20"/>
          <w:szCs w:val="20"/>
        </w:rPr>
        <w:t>el axolema</w:t>
      </w:r>
      <w:proofErr w:type="gramEnd"/>
      <w:r w:rsidRPr="00F937F4">
        <w:rPr>
          <w:rFonts w:ascii="Arial" w:hAnsi="Arial" w:cs="Arial"/>
          <w:sz w:val="20"/>
          <w:szCs w:val="20"/>
        </w:rPr>
        <w:t xml:space="preserve">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Pr="00F937F4">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B4C00C5"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44319404"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3.1.2</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tendrán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Pr="00EC5C6A">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Pr="00EC5C6A">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Pr="00EC5C6A">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Pr="00EC5C6A">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Pr="00EC5C6A">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076A3A59"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833DB0" w:rsidRPr="00EC5C6A">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importantes nombres no sólo son notables por el estudio de esta función de las neuronas que realizaron,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Pr="00EC5C6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2CAAA6C"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De todas formas, se entrará en amplio detalle a la parte matemática de la investigación de estos dos autores en capítulos posteriores, ya que, para mantenerse dentro de los límites de este capítulo, habrá que tocar la investigación desde el punto de las bases iónicas como función de una neurona.</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El potencial de acción comprende tres fases:</w:t>
      </w:r>
    </w:p>
    <w:p w14:paraId="33EF54C8"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Pr="00EC5C6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Pr="00EC5C6A">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050FD035" w14:textId="3027A26B" w:rsidR="003F20B5" w:rsidRDefault="00833DB0" w:rsidP="003F20B5">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Lo anterior es necesario explicarlo y entenderlo </w:t>
      </w:r>
      <w:proofErr w:type="gramStart"/>
      <w:r>
        <w:rPr>
          <w:rFonts w:ascii="Arial" w:hAnsi="Arial" w:cs="Arial"/>
          <w:sz w:val="20"/>
          <w:szCs w:val="20"/>
        </w:rPr>
        <w:t>porque</w:t>
      </w:r>
      <w:proofErr w:type="gramEnd"/>
      <w:r>
        <w:rPr>
          <w:rFonts w:ascii="Arial" w:hAnsi="Arial" w:cs="Arial"/>
          <w:sz w:val="20"/>
          <w:szCs w:val="20"/>
        </w:rPr>
        <w:t xml:space="preserve"> de hecho, Wikipedia (2022) en su sitio especializado para la neurona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r>
        <w:rPr>
          <w:rFonts w:ascii="Arial" w:hAnsi="Arial" w:cs="Arial"/>
          <w:sz w:val="20"/>
          <w:szCs w:val="20"/>
        </w:rPr>
        <w:t>1.</w:t>
      </w:r>
      <w:r w:rsidR="00D46BD3">
        <w:rPr>
          <w:rFonts w:ascii="Arial" w:hAnsi="Arial" w:cs="Arial"/>
          <w:sz w:val="20"/>
          <w:szCs w:val="20"/>
        </w:rPr>
        <w:t>2</w:t>
      </w:r>
      <w:r>
        <w:rPr>
          <w:rFonts w:ascii="Arial" w:hAnsi="Arial" w:cs="Arial"/>
          <w:sz w:val="20"/>
          <w:szCs w:val="20"/>
        </w:rPr>
        <w:t>.</w:t>
      </w:r>
    </w:p>
    <w:p w14:paraId="7A92D56F" w14:textId="77777777" w:rsidR="003F20B5" w:rsidRDefault="00833DB0"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5BB72107" wp14:editId="1B7AEF60">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43F7C24" w14:textId="641A8B21" w:rsidR="003F20B5" w:rsidRDefault="00D46BD3"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7.1.2</w:t>
      </w:r>
      <w:r w:rsidR="00833DB0">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833DB0">
            <w:rPr>
              <w:rFonts w:ascii="Arial" w:hAnsi="Arial" w:cs="Arial"/>
              <w:sz w:val="16"/>
              <w:szCs w:val="16"/>
            </w:rPr>
            <w:fldChar w:fldCharType="begin"/>
          </w:r>
          <w:r w:rsidR="00833DB0">
            <w:rPr>
              <w:rFonts w:ascii="Arial" w:hAnsi="Arial" w:cs="Arial"/>
              <w:sz w:val="16"/>
              <w:szCs w:val="16"/>
              <w:lang w:val="es-ES"/>
            </w:rPr>
            <w:instrText xml:space="preserve"> CITATION Olm22 \l 3082 </w:instrText>
          </w:r>
          <w:r w:rsidR="00833DB0">
            <w:rPr>
              <w:rFonts w:ascii="Arial" w:hAnsi="Arial" w:cs="Arial"/>
              <w:sz w:val="16"/>
              <w:szCs w:val="16"/>
            </w:rPr>
            <w:fldChar w:fldCharType="separate"/>
          </w:r>
          <w:r w:rsidR="00833DB0" w:rsidRPr="00EC5C6A">
            <w:rPr>
              <w:rFonts w:ascii="Arial" w:hAnsi="Arial" w:cs="Arial"/>
              <w:noProof/>
              <w:sz w:val="16"/>
              <w:szCs w:val="16"/>
              <w:lang w:val="es-ES"/>
            </w:rPr>
            <w:t>(Olmo, Nave, &amp; Nave, 2022)</w:t>
          </w:r>
          <w:r w:rsidR="00833DB0">
            <w:rPr>
              <w:rFonts w:ascii="Arial" w:hAnsi="Arial" w:cs="Arial"/>
              <w:sz w:val="16"/>
              <w:szCs w:val="16"/>
            </w:rPr>
            <w:fldChar w:fldCharType="end"/>
          </w:r>
        </w:sdtContent>
      </w:sdt>
      <w:r w:rsidR="00833DB0">
        <w:rPr>
          <w:rFonts w:ascii="Arial" w:hAnsi="Arial" w:cs="Arial"/>
          <w:sz w:val="16"/>
          <w:szCs w:val="16"/>
        </w:rPr>
        <w:t>.</w:t>
      </w:r>
    </w:p>
    <w:p w14:paraId="53400F1C"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Pr="00EC5C6A">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Pr="00EC5C6A">
            <w:rPr>
              <w:rFonts w:ascii="Arial" w:hAnsi="Arial" w:cs="Arial"/>
              <w:noProof/>
              <w:sz w:val="20"/>
              <w:szCs w:val="20"/>
              <w:lang w:val="es-ES"/>
            </w:rPr>
            <w:t>(Sáenz, 2013)</w:t>
          </w:r>
          <w:r>
            <w:rPr>
              <w:rFonts w:ascii="Arial" w:hAnsi="Arial" w:cs="Arial"/>
              <w:sz w:val="20"/>
              <w:szCs w:val="20"/>
            </w:rPr>
            <w:fldChar w:fldCharType="end"/>
          </w:r>
        </w:sdtContent>
      </w:sdt>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6BFA62E6"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es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341C7E99"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3.1.3</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Pr="00EC5C6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w:t>
      </w:r>
      <w:proofErr w:type="gramStart"/>
      <w:r>
        <w:rPr>
          <w:rFonts w:ascii="Arial" w:hAnsi="Arial" w:cs="Arial"/>
          <w:sz w:val="20"/>
          <w:szCs w:val="20"/>
        </w:rPr>
        <w:t>que</w:t>
      </w:r>
      <w:proofErr w:type="gramEnd"/>
      <w:r>
        <w:rPr>
          <w:rFonts w:ascii="Arial" w:hAnsi="Arial" w:cs="Arial"/>
          <w:sz w:val="20"/>
          <w:szCs w:val="20"/>
        </w:rPr>
        <w:t xml:space="preserv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Pr="00EC5C6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Pr="00652CCF">
        <w:rPr>
          <w:rFonts w:ascii="Arial" w:hAnsi="Arial" w:cs="Arial"/>
          <w:sz w:val="20"/>
          <w:szCs w:val="20"/>
        </w:rPr>
        <w:t>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Pr="00EC5C6A">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w:t>
      </w:r>
      <w:proofErr w:type="gramStart"/>
      <w:r>
        <w:rPr>
          <w:rFonts w:ascii="Arial" w:hAnsi="Arial" w:cs="Arial"/>
          <w:sz w:val="20"/>
          <w:szCs w:val="20"/>
        </w:rPr>
        <w:t>hecho</w:t>
      </w:r>
      <w:proofErr w:type="gramEnd"/>
      <w:r>
        <w:rPr>
          <w:rFonts w:ascii="Arial" w:hAnsi="Arial" w:cs="Arial"/>
          <w:sz w:val="20"/>
          <w:szCs w:val="20"/>
        </w:rPr>
        <w:t xml:space="preserve">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5A8EE021"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04B896A9" w14:textId="3FE9EC66" w:rsidR="00852993" w:rsidRDefault="00852993"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7.2. </w:t>
      </w:r>
      <w:r w:rsidR="00492458">
        <w:rPr>
          <w:rFonts w:ascii="Arial" w:hAnsi="Arial" w:cs="Arial"/>
          <w:b/>
        </w:rPr>
        <w:t>Electroencefalografía y estudios del cerebro</w:t>
      </w:r>
    </w:p>
    <w:p w14:paraId="2613A13E" w14:textId="00A61A57" w:rsidR="00852993" w:rsidRDefault="00D30994" w:rsidP="00F078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 xml:space="preserve">En este capítulo se hablará centrándose ahora en los estudios de electroencefalografía (hablar aquí de las </w:t>
      </w:r>
      <w:proofErr w:type="spellStart"/>
      <w:r>
        <w:rPr>
          <w:rFonts w:ascii="Arial" w:hAnsi="Arial" w:cs="Arial"/>
          <w:sz w:val="20"/>
          <w:szCs w:val="20"/>
        </w:rPr>
        <w:t>eeg</w:t>
      </w:r>
      <w:proofErr w:type="spellEnd"/>
      <w:r>
        <w:rPr>
          <w:rFonts w:ascii="Arial" w:hAnsi="Arial" w:cs="Arial"/>
          <w:sz w:val="20"/>
          <w:szCs w:val="20"/>
        </w:rPr>
        <w:t xml:space="preserve"> </w:t>
      </w:r>
      <w:proofErr w:type="spellStart"/>
      <w:r>
        <w:rPr>
          <w:rFonts w:ascii="Arial" w:hAnsi="Arial" w:cs="Arial"/>
          <w:sz w:val="20"/>
          <w:szCs w:val="20"/>
        </w:rPr>
        <w:t>waves</w:t>
      </w:r>
      <w:proofErr w:type="spellEnd"/>
      <w:r>
        <w:rPr>
          <w:rFonts w:ascii="Arial" w:hAnsi="Arial" w:cs="Arial"/>
          <w:sz w:val="20"/>
          <w:szCs w:val="20"/>
        </w:rPr>
        <w:t>).</w:t>
      </w: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03AAA1C2" w14:textId="11866580" w:rsidR="00C5514A" w:rsidRDefault="00C5514A"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7.3. </w:t>
      </w:r>
      <w:r w:rsidR="009C406E">
        <w:rPr>
          <w:rFonts w:ascii="Arial" w:hAnsi="Arial" w:cs="Arial"/>
          <w:b/>
        </w:rPr>
        <w:t>Inteligencia artificial, redes neuronales y fundamentos matemáticos</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Nos hemos acercado a revisar el cerebro y su estructura, también su estudio a una gran escala y a una pequeña escala y fue aquí donde nos adentramos en nuestro componente más importante: la neurona. Revisamos la morfología de una neurona y las funciones que </w:t>
      </w:r>
      <w:proofErr w:type="gramStart"/>
      <w:r>
        <w:rPr>
          <w:rFonts w:ascii="Arial" w:hAnsi="Arial" w:cs="Arial"/>
          <w:sz w:val="20"/>
          <w:szCs w:val="20"/>
        </w:rPr>
        <w:t>realiza</w:t>
      </w:r>
      <w:proofErr w:type="gramEnd"/>
      <w:r>
        <w:rPr>
          <w:rFonts w:ascii="Arial" w:hAnsi="Arial" w:cs="Arial"/>
          <w:sz w:val="20"/>
          <w:szCs w:val="20"/>
        </w:rPr>
        <w:t xml:space="preserve">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009ECB0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tratara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285F27C9" w14:textId="40FC8F91"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Pr="00833DB0">
        <w:rPr>
          <w:rFonts w:ascii="Arial" w:hAnsi="Arial" w:cs="Arial"/>
          <w:b/>
        </w:rPr>
        <w:t xml:space="preserve"> </w:t>
      </w:r>
      <w:r>
        <w:rPr>
          <w:rFonts w:ascii="Arial" w:hAnsi="Arial" w:cs="Arial"/>
          <w:b/>
        </w:rPr>
        <w:t>Computación</w:t>
      </w:r>
    </w:p>
    <w:p w14:paraId="1ED7AB62"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proofErr w:type="gramStart"/>
      <w:r>
        <w:rPr>
          <w:rFonts w:ascii="Arial" w:hAnsi="Arial" w:cs="Arial"/>
          <w:sz w:val="20"/>
          <w:szCs w:val="20"/>
        </w:rPr>
        <w:t>discutidas</w:t>
      </w:r>
      <w:proofErr w:type="gramEnd"/>
      <w:r>
        <w:rPr>
          <w:rFonts w:ascii="Arial" w:hAnsi="Arial" w:cs="Arial"/>
          <w:sz w:val="20"/>
          <w:szCs w:val="20"/>
        </w:rPr>
        <w:t xml:space="preserve"> pero son necesarias de mencionar. </w:t>
      </w:r>
      <w:proofErr w:type="gramStart"/>
      <w:r>
        <w:rPr>
          <w:rFonts w:ascii="Arial" w:hAnsi="Arial" w:cs="Arial"/>
          <w:sz w:val="20"/>
          <w:szCs w:val="20"/>
        </w:rPr>
        <w:t>Primeramente</w:t>
      </w:r>
      <w:proofErr w:type="gramEnd"/>
      <w:r>
        <w:rPr>
          <w:rFonts w:ascii="Arial" w:hAnsi="Arial" w:cs="Arial"/>
          <w:sz w:val="20"/>
          <w:szCs w:val="20"/>
        </w:rPr>
        <w:t xml:space="preserve"> hay que definir lo que es una computadora. Una computadora es “</w:t>
      </w:r>
      <w:r w:rsidRPr="00B535FC">
        <w:rPr>
          <w:rFonts w:ascii="Arial" w:hAnsi="Arial" w:cs="Arial"/>
          <w:sz w:val="20"/>
          <w:szCs w:val="20"/>
        </w:rPr>
        <w:t>es un dispositivo electrónico, utilizado para procesar información y obtener resultados, capaz</w:t>
      </w:r>
      <w:r>
        <w:rPr>
          <w:rFonts w:ascii="Arial" w:hAnsi="Arial" w:cs="Arial"/>
          <w:sz w:val="20"/>
          <w:szCs w:val="20"/>
        </w:rPr>
        <w:t xml:space="preserve"> </w:t>
      </w:r>
      <w:r w:rsidRPr="00B535FC">
        <w:rPr>
          <w:rFonts w:ascii="Arial" w:hAnsi="Arial" w:cs="Arial"/>
          <w:sz w:val="20"/>
          <w:szCs w:val="20"/>
        </w:rPr>
        <w:t>de ejecutar cálculos y tomar decisiones a velocidades millones o cientos de millones más rápidas que puedan hacerlo</w:t>
      </w:r>
      <w:r>
        <w:rPr>
          <w:rFonts w:ascii="Arial" w:hAnsi="Arial" w:cs="Arial"/>
          <w:sz w:val="20"/>
          <w:szCs w:val="20"/>
        </w:rPr>
        <w:t xml:space="preserve"> </w:t>
      </w:r>
      <w:r w:rsidRPr="00B535FC">
        <w:rPr>
          <w:rFonts w:ascii="Arial" w:hAnsi="Arial" w:cs="Arial"/>
          <w:sz w:val="20"/>
          <w:szCs w:val="20"/>
        </w:rPr>
        <w:t>los seres humanos. En el sentido más simple una computadora es un dispositivo para realizar cálculos o computar</w:t>
      </w:r>
      <w:r>
        <w:rPr>
          <w:rFonts w:ascii="Arial" w:hAnsi="Arial" w:cs="Arial"/>
          <w:sz w:val="20"/>
          <w:szCs w:val="20"/>
        </w:rPr>
        <w:t xml:space="preserve">” </w:t>
      </w:r>
      <w:sdt>
        <w:sdtPr>
          <w:rPr>
            <w:rFonts w:ascii="Arial" w:hAnsi="Arial" w:cs="Arial"/>
            <w:sz w:val="20"/>
            <w:szCs w:val="20"/>
          </w:rPr>
          <w:id w:val="-1157766375"/>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40FF556D"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w:t>
      </w:r>
      <w:r>
        <w:rPr>
          <w:rFonts w:ascii="Arial" w:hAnsi="Arial" w:cs="Arial"/>
          <w:sz w:val="20"/>
          <w:szCs w:val="20"/>
        </w:rPr>
        <w:lastRenderedPageBreak/>
        <w:t>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proofErr w:type="gramStart"/>
      <w:r>
        <w:rPr>
          <w:rFonts w:ascii="Arial" w:hAnsi="Arial" w:cs="Arial"/>
          <w:sz w:val="20"/>
          <w:szCs w:val="20"/>
        </w:rPr>
        <w:t>realizan</w:t>
      </w:r>
      <w:proofErr w:type="gramEnd"/>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proofErr w:type="gramStart"/>
      <w:r>
        <w:rPr>
          <w:rFonts w:ascii="Arial" w:hAnsi="Arial" w:cs="Arial"/>
          <w:sz w:val="20"/>
          <w:szCs w:val="20"/>
        </w:rPr>
        <w:t>denomina como</w:t>
      </w:r>
      <w:proofErr w:type="gramEnd"/>
      <w:r>
        <w:rPr>
          <w:rFonts w:ascii="Arial" w:hAnsi="Arial" w:cs="Arial"/>
          <w:sz w:val="20"/>
          <w:szCs w:val="20"/>
        </w:rPr>
        <w:t xml:space="preserve"> programas de computadora.</w:t>
      </w:r>
    </w:p>
    <w:p w14:paraId="3FE93401" w14:textId="3EAC7D7E"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652113AC"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w:t>
      </w:r>
      <w:proofErr w:type="gramStart"/>
      <w:r>
        <w:rPr>
          <w:rFonts w:ascii="Arial" w:hAnsi="Arial" w:cs="Arial"/>
          <w:sz w:val="20"/>
          <w:szCs w:val="20"/>
        </w:rPr>
        <w:t>mouse</w:t>
      </w:r>
      <w:proofErr w:type="gramEnd"/>
      <w:r>
        <w:rPr>
          <w:rFonts w:ascii="Arial" w:hAnsi="Arial" w:cs="Arial"/>
          <w:sz w:val="20"/>
          <w:szCs w:val="20"/>
        </w:rPr>
        <w:t>.</w:t>
      </w:r>
    </w:p>
    <w:p w14:paraId="174AA0F3"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Pr="00D66652">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5ABF00D6"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proofErr w:type="gramStart"/>
      <w:r w:rsidRPr="006E3C92">
        <w:rPr>
          <w:rFonts w:ascii="Arial" w:hAnsi="Arial" w:cs="Arial"/>
          <w:sz w:val="20"/>
          <w:szCs w:val="20"/>
        </w:rPr>
        <w:t>programación</w:t>
      </w:r>
      <w:proofErr w:type="gramEnd"/>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 xml:space="preserve">programa que traduzca el código fuente a </w:t>
      </w:r>
      <w:r w:rsidRPr="006E3C92">
        <w:rPr>
          <w:rFonts w:ascii="Arial" w:hAnsi="Arial" w:cs="Arial"/>
          <w:sz w:val="20"/>
          <w:szCs w:val="20"/>
        </w:rPr>
        <w:lastRenderedPageBreak/>
        <w:t>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Pr="004674FD">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47880BAC"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rsidP="00083E56">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rsidP="00083E56">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rsidP="00083E56">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Ejecución y validación del programa por la computadora.</w:t>
      </w:r>
    </w:p>
    <w:p w14:paraId="39E41C28"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Pr="00083E56">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rsidP="00083E56">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rsidP="00083E56">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Un algoritmo debe estar bien definido. Si se sigue un algoritmo dos veces, se debe obtener el mismo resultado cada vez.</w:t>
      </w:r>
    </w:p>
    <w:p w14:paraId="73F5FEEB" w14:textId="0AEEBB3C" w:rsidR="00083E56" w:rsidRPr="00083E56" w:rsidRDefault="00083E56" w:rsidP="00083E56">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04B9AED8"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82690C">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342A09FE"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28BCD65C">
            <wp:extent cx="5612130" cy="3343910"/>
            <wp:effectExtent l="0" t="0" r="7620" b="889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4"/>
                    <a:stretch>
                      <a:fillRect/>
                    </a:stretch>
                  </pic:blipFill>
                  <pic:spPr>
                    <a:xfrm>
                      <a:off x="0" y="0"/>
                      <a:ext cx="5612130" cy="3343910"/>
                    </a:xfrm>
                    <a:prstGeom prst="rect">
                      <a:avLst/>
                    </a:prstGeom>
                  </pic:spPr>
                </pic:pic>
              </a:graphicData>
            </a:graphic>
          </wp:inline>
        </w:drawing>
      </w:r>
    </w:p>
    <w:p w14:paraId="005EB6A7" w14:textId="3C20A810"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Inteligencia Artificial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083E56" w:rsidRPr="007B1DA4">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77777777"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 xml:space="preserve">inteligentes indiscutibles y seres </w:t>
      </w:r>
      <w:r w:rsidRPr="0034550B">
        <w:rPr>
          <w:rFonts w:ascii="Arial" w:hAnsi="Arial" w:cs="Arial"/>
          <w:sz w:val="20"/>
          <w:szCs w:val="20"/>
        </w:rPr>
        <w:lastRenderedPageBreak/>
        <w:t>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34550B">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0E7AADA"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w:t>
      </w:r>
      <w:proofErr w:type="gramStart"/>
      <w:r>
        <w:rPr>
          <w:rFonts w:ascii="Arial" w:hAnsi="Arial" w:cs="Arial"/>
          <w:sz w:val="20"/>
          <w:szCs w:val="20"/>
        </w:rPr>
        <w:t>IA</w:t>
      </w:r>
      <w:proofErr w:type="gramEnd"/>
      <w:r>
        <w:rPr>
          <w:rFonts w:ascii="Arial" w:hAnsi="Arial" w:cs="Arial"/>
          <w:sz w:val="20"/>
          <w:szCs w:val="20"/>
        </w:rPr>
        <w:t xml:space="preserve">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Pr>
          <w:rFonts w:ascii="Arial" w:hAnsi="Arial" w:cs="Arial"/>
          <w:sz w:val="20"/>
          <w:szCs w:val="20"/>
        </w:rPr>
        <w:t>Naive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413EFF35" w14:textId="6F0363FA" w:rsidR="00747F86" w:rsidRDefault="00D31C2B" w:rsidP="00747F8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5</w:t>
      </w:r>
      <w:r w:rsidR="00747F86">
        <w:rPr>
          <w:rFonts w:ascii="Arial" w:hAnsi="Arial" w:cs="Arial"/>
          <w:b/>
        </w:rPr>
        <w:t>.</w:t>
      </w:r>
      <w:r w:rsidRPr="00833DB0">
        <w:rPr>
          <w:rFonts w:ascii="Arial" w:hAnsi="Arial" w:cs="Arial"/>
          <w:b/>
        </w:rPr>
        <w:t xml:space="preserve"> </w:t>
      </w:r>
      <w:r>
        <w:rPr>
          <w:rFonts w:ascii="Arial" w:hAnsi="Arial" w:cs="Arial"/>
          <w:b/>
        </w:rPr>
        <w:t>Redes Neuronales Artificiales</w:t>
      </w:r>
    </w:p>
    <w:p w14:paraId="290776D4" w14:textId="77777777" w:rsidR="00747F86" w:rsidRDefault="00083E56" w:rsidP="00747F8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Cabe destacar uno de los modelos mencionados previamente el cual se trata de las redes neuronales, formalmente mejor conocidas como las Redes Neuronales Artificiales para poder diferenciarlas de las mencionadas en el primer capítulo de la presente investigación; aquellas tratadas por las ciencias biológicas que estudian el sistema nervioso.</w:t>
      </w:r>
    </w:p>
    <w:p w14:paraId="0982E1A6" w14:textId="77777777" w:rsidR="005A3249" w:rsidRDefault="00083E56" w:rsidP="005A3249">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Las redes neuronales artificiales se inspiran en las redes neuronales biológicas, pues abstraen conceptos muy importantes como el concepto de neurona, en donde a las ciencias computacionales les interesa la característica de una neurona siendo ésta “u</w:t>
      </w:r>
      <w:r w:rsidRPr="003129BA">
        <w:rPr>
          <w:rFonts w:ascii="Arial" w:hAnsi="Arial" w:cs="Arial"/>
          <w:sz w:val="20"/>
          <w:szCs w:val="20"/>
        </w:rPr>
        <w:t>na célula del cerebro cuya función principal es la recogida, procesamiento</w:t>
      </w:r>
      <w:r>
        <w:rPr>
          <w:rFonts w:ascii="Arial" w:hAnsi="Arial" w:cs="Arial"/>
          <w:sz w:val="20"/>
          <w:szCs w:val="20"/>
        </w:rPr>
        <w:t xml:space="preserve"> </w:t>
      </w:r>
      <w:r w:rsidRPr="003129BA">
        <w:rPr>
          <w:rFonts w:ascii="Arial" w:hAnsi="Arial" w:cs="Arial"/>
          <w:sz w:val="20"/>
          <w:szCs w:val="20"/>
        </w:rPr>
        <w:t>y emisión de señales eléctricas</w:t>
      </w:r>
      <w:r>
        <w:rPr>
          <w:rFonts w:ascii="Arial" w:hAnsi="Arial" w:cs="Arial"/>
          <w:sz w:val="20"/>
          <w:szCs w:val="20"/>
        </w:rPr>
        <w:t xml:space="preserve">” </w:t>
      </w:r>
      <w:sdt>
        <w:sdtPr>
          <w:rPr>
            <w:rFonts w:ascii="Arial" w:hAnsi="Arial" w:cs="Arial"/>
            <w:sz w:val="20"/>
            <w:szCs w:val="20"/>
          </w:rPr>
          <w:id w:val="66536332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3129BA">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xml:space="preserve"> pues de hecho, los primeros trabajos de Inteligencia Artificial se acercaban a la creación de las redes neuronales artificiales.</w:t>
      </w:r>
    </w:p>
    <w:p w14:paraId="4C047F5E" w14:textId="0C129AD5" w:rsidR="005A3249" w:rsidRDefault="00083E56" w:rsidP="005A3249">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En el campo de las ciencias de la computación, puede conceptualizarse a la neurona como un elemento que “</w:t>
      </w:r>
      <w:r w:rsidRPr="00275ED2">
        <w:rPr>
          <w:rFonts w:ascii="Arial" w:hAnsi="Arial" w:cs="Arial"/>
          <w:sz w:val="20"/>
          <w:szCs w:val="20"/>
        </w:rPr>
        <w:t>se «dispara» cuando una combinación lineal de sus entradas excede</w:t>
      </w:r>
      <w:r>
        <w:rPr>
          <w:rFonts w:ascii="Arial" w:hAnsi="Arial" w:cs="Arial"/>
          <w:sz w:val="20"/>
          <w:szCs w:val="20"/>
        </w:rPr>
        <w:t xml:space="preserve"> </w:t>
      </w:r>
      <w:r w:rsidRPr="00275ED2">
        <w:rPr>
          <w:rFonts w:ascii="Arial" w:hAnsi="Arial" w:cs="Arial"/>
          <w:sz w:val="20"/>
          <w:szCs w:val="20"/>
        </w:rPr>
        <w:t>un determinado umbral</w:t>
      </w:r>
      <w:r>
        <w:rPr>
          <w:rFonts w:ascii="Arial" w:hAnsi="Arial" w:cs="Arial"/>
          <w:sz w:val="20"/>
          <w:szCs w:val="20"/>
        </w:rPr>
        <w:t xml:space="preserve">” </w:t>
      </w:r>
      <w:sdt>
        <w:sdtPr>
          <w:rPr>
            <w:rFonts w:ascii="Arial" w:hAnsi="Arial" w:cs="Arial"/>
            <w:sz w:val="20"/>
            <w:szCs w:val="20"/>
          </w:rPr>
          <w:id w:val="-539426756"/>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473166">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xml:space="preserve"> como puede observarse en la figura </w:t>
      </w:r>
      <w:r w:rsidR="002F4DA8">
        <w:rPr>
          <w:rFonts w:ascii="Arial" w:hAnsi="Arial" w:cs="Arial"/>
          <w:sz w:val="20"/>
          <w:szCs w:val="20"/>
        </w:rPr>
        <w:t>7.</w:t>
      </w:r>
      <w:r>
        <w:rPr>
          <w:rFonts w:ascii="Arial" w:hAnsi="Arial" w:cs="Arial"/>
          <w:sz w:val="20"/>
          <w:szCs w:val="20"/>
        </w:rPr>
        <w:t>3.</w:t>
      </w:r>
      <w:r w:rsidR="002F4DA8">
        <w:rPr>
          <w:rFonts w:ascii="Arial" w:hAnsi="Arial" w:cs="Arial"/>
          <w:sz w:val="20"/>
          <w:szCs w:val="20"/>
        </w:rPr>
        <w:t>1</w:t>
      </w:r>
      <w:r>
        <w:rPr>
          <w:rFonts w:ascii="Arial" w:hAnsi="Arial" w:cs="Arial"/>
          <w:sz w:val="20"/>
          <w:szCs w:val="20"/>
        </w:rPr>
        <w:t>, el cual es un modelo sencillo de la neurona ideada por McCulloch y Pitts en 1943.</w:t>
      </w:r>
    </w:p>
    <w:p w14:paraId="24572BD5" w14:textId="77777777" w:rsidR="005A3249" w:rsidRDefault="00083E56" w:rsidP="005A3249">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Las redes neuronales están compuestas de nodos o unidades que se conectan a través de conexiones dirigidas. Una conexión de la unidad </w:t>
      </w:r>
      <m:oMath>
        <m:r>
          <w:rPr>
            <w:rFonts w:ascii="Cambria Math" w:hAnsi="Cambria Math" w:cs="Arial"/>
            <w:sz w:val="20"/>
            <w:szCs w:val="20"/>
          </w:rPr>
          <m:t>j</m:t>
        </m:r>
      </m:oMath>
      <w:r>
        <w:rPr>
          <w:rFonts w:ascii="Arial" w:eastAsiaTheme="minorEastAsia" w:hAnsi="Arial" w:cs="Arial"/>
          <w:sz w:val="20"/>
          <w:szCs w:val="20"/>
        </w:rPr>
        <w:t xml:space="preserve"> a la unidad </w:t>
      </w:r>
      <m:oMath>
        <m:r>
          <w:rPr>
            <w:rFonts w:ascii="Cambria Math" w:eastAsiaTheme="minorEastAsia" w:hAnsi="Cambria Math" w:cs="Arial"/>
            <w:sz w:val="20"/>
            <w:szCs w:val="20"/>
          </w:rPr>
          <m:t>i</m:t>
        </m:r>
      </m:oMath>
      <w:r>
        <w:rPr>
          <w:rFonts w:ascii="Arial" w:eastAsiaTheme="minorEastAsia" w:hAnsi="Arial" w:cs="Arial"/>
          <w:sz w:val="20"/>
          <w:szCs w:val="20"/>
        </w:rPr>
        <w:t xml:space="preserve"> propaga la activación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j</m:t>
            </m:r>
          </m:sub>
        </m:sSub>
      </m:oMath>
      <w:r>
        <w:rPr>
          <w:rFonts w:ascii="Arial" w:eastAsiaTheme="minorEastAsia" w:hAnsi="Arial" w:cs="Arial"/>
          <w:sz w:val="20"/>
          <w:szCs w:val="20"/>
        </w:rPr>
        <w:t xml:space="preserve"> de </w:t>
      </w:r>
      <m:oMath>
        <m:r>
          <w:rPr>
            <w:rFonts w:ascii="Cambria Math" w:eastAsiaTheme="minorEastAsia" w:hAnsi="Cambria Math" w:cs="Arial"/>
            <w:sz w:val="20"/>
            <w:szCs w:val="20"/>
          </w:rPr>
          <m:t>j</m:t>
        </m:r>
      </m:oMath>
      <w:r>
        <w:rPr>
          <w:rFonts w:ascii="Arial" w:eastAsiaTheme="minorEastAsia" w:hAnsi="Arial" w:cs="Arial"/>
          <w:sz w:val="20"/>
          <w:szCs w:val="20"/>
        </w:rPr>
        <w:t xml:space="preserve"> a </w:t>
      </w:r>
      <m:oMath>
        <m:r>
          <w:rPr>
            <w:rFonts w:ascii="Cambria Math" w:eastAsiaTheme="minorEastAsia" w:hAnsi="Cambria Math" w:cs="Arial"/>
            <w:sz w:val="20"/>
            <w:szCs w:val="20"/>
          </w:rPr>
          <m:t>i</m:t>
        </m:r>
      </m:oMath>
      <w:r>
        <w:rPr>
          <w:rFonts w:ascii="Arial" w:eastAsiaTheme="minorEastAsia" w:hAnsi="Arial" w:cs="Arial"/>
          <w:sz w:val="20"/>
          <w:szCs w:val="20"/>
        </w:rPr>
        <w:t xml:space="preserve">. También hay que considerar que cada conexión tiene un peso numérico asociado llamado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j,i</m:t>
            </m:r>
          </m:sub>
        </m:sSub>
      </m:oMath>
      <w:r>
        <w:rPr>
          <w:rFonts w:ascii="Arial" w:eastAsiaTheme="minorEastAsia" w:hAnsi="Arial" w:cs="Arial"/>
          <w:sz w:val="20"/>
          <w:szCs w:val="20"/>
        </w:rPr>
        <w:t xml:space="preserve"> el cual determina la fuerza y el signo de la conex</w:t>
      </w:r>
      <w:proofErr w:type="spellStart"/>
      <w:r>
        <w:rPr>
          <w:rFonts w:ascii="Arial" w:eastAsiaTheme="minorEastAsia" w:hAnsi="Arial" w:cs="Arial"/>
          <w:sz w:val="20"/>
          <w:szCs w:val="20"/>
        </w:rPr>
        <w:t>ión</w:t>
      </w:r>
      <w:proofErr w:type="spellEnd"/>
      <w:r>
        <w:rPr>
          <w:rFonts w:ascii="Arial" w:eastAsiaTheme="minorEastAsia" w:hAnsi="Arial" w:cs="Arial"/>
          <w:sz w:val="20"/>
          <w:szCs w:val="20"/>
        </w:rPr>
        <w:t>.</w:t>
      </w:r>
    </w:p>
    <w:p w14:paraId="28CC8918"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Cada unidad </w:t>
      </w:r>
      <m:oMath>
        <m:r>
          <w:rPr>
            <w:rFonts w:ascii="Cambria Math" w:eastAsiaTheme="minorEastAsia" w:hAnsi="Cambria Math" w:cs="Arial"/>
            <w:sz w:val="20"/>
            <w:szCs w:val="20"/>
          </w:rPr>
          <m:t>i</m:t>
        </m:r>
      </m:oMath>
      <w:r>
        <w:rPr>
          <w:rFonts w:ascii="Arial" w:eastAsiaTheme="minorEastAsia" w:hAnsi="Arial" w:cs="Arial"/>
          <w:sz w:val="20"/>
          <w:szCs w:val="20"/>
        </w:rPr>
        <w:t xml:space="preserve"> calcula primeramente una suma ponderada de sus entradas:</w:t>
      </w:r>
    </w:p>
    <w:p w14:paraId="008C5E6B" w14:textId="024AC597" w:rsidR="00665F6B" w:rsidRPr="00E62D62" w:rsidRDefault="00083E56" w:rsidP="00665F6B">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sz w:val="20"/>
          <w:szCs w:val="20"/>
        </w:rPr>
      </w:pPr>
      <m:oMathPara>
        <m:oMath>
          <m:r>
            <w:rPr>
              <w:rFonts w:ascii="Cambria Math" w:hAnsi="Cambria Math" w:cs="Arial"/>
              <w:sz w:val="20"/>
              <w:szCs w:val="20"/>
            </w:rPr>
            <m:t>i</m:t>
          </m:r>
          <m:sSub>
            <m:sSubPr>
              <m:ctrlPr>
                <w:rPr>
                  <w:rFonts w:ascii="Cambria Math" w:hAnsi="Cambria Math" w:cs="Arial"/>
                  <w:i/>
                  <w:sz w:val="20"/>
                  <w:szCs w:val="20"/>
                </w:rPr>
              </m:ctrlPr>
            </m:sSubPr>
            <m:e>
              <m:r>
                <w:rPr>
                  <w:rFonts w:ascii="Cambria Math" w:hAnsi="Cambria Math" w:cs="Arial"/>
                  <w:sz w:val="20"/>
                  <w:szCs w:val="20"/>
                </w:rPr>
                <m:t>n</m:t>
              </m:r>
            </m:e>
            <m:sub>
              <m:r>
                <w:rPr>
                  <w:rFonts w:ascii="Cambria Math" w:hAnsi="Cambria Math" w:cs="Arial"/>
                  <w:sz w:val="20"/>
                  <w:szCs w:val="20"/>
                </w:rPr>
                <m:t>i</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oMath>
      </m:oMathPara>
    </w:p>
    <w:p w14:paraId="098ADE24" w14:textId="7C76BE54" w:rsidR="00E62D62" w:rsidRDefault="00E62D62" w:rsidP="00E62D6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Ecuación 7.3.1. </w:t>
      </w:r>
      <w:r w:rsidR="00EC01DE">
        <w:rPr>
          <w:rFonts w:ascii="Arial" w:hAnsi="Arial" w:cs="Arial"/>
          <w:sz w:val="16"/>
          <w:szCs w:val="16"/>
        </w:rPr>
        <w:t>Fórmula para el cálculo de la suma ponderada de las entradas de cada unidad</w:t>
      </w:r>
      <w:r w:rsidR="007517EC">
        <w:rPr>
          <w:rFonts w:ascii="Arial" w:hAnsi="Arial" w:cs="Arial"/>
          <w:sz w:val="16"/>
          <w:szCs w:val="16"/>
        </w:rPr>
        <w:t xml:space="preserve"> de una red neuronal</w:t>
      </w:r>
      <w:r>
        <w:rPr>
          <w:rFonts w:ascii="Arial" w:hAnsi="Arial" w:cs="Arial"/>
          <w:sz w:val="16"/>
          <w:szCs w:val="16"/>
        </w:rPr>
        <w:t xml:space="preserve">. </w:t>
      </w:r>
      <w:sdt>
        <w:sdtPr>
          <w:rPr>
            <w:rFonts w:ascii="Arial" w:hAnsi="Arial" w:cs="Arial"/>
            <w:sz w:val="16"/>
            <w:szCs w:val="16"/>
          </w:rPr>
          <w:id w:val="-1920313796"/>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64D7786"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Para producir la salida, debe aplicarse posteriormente una función de activación </w:t>
      </w:r>
      <m:oMath>
        <m:r>
          <w:rPr>
            <w:rFonts w:ascii="Cambria Math" w:eastAsiaTheme="minorEastAsia" w:hAnsi="Cambria Math" w:cs="Arial"/>
            <w:sz w:val="20"/>
            <w:szCs w:val="20"/>
          </w:rPr>
          <m:t>g</m:t>
        </m:r>
      </m:oMath>
      <w:r>
        <w:rPr>
          <w:rFonts w:ascii="Arial" w:eastAsiaTheme="minorEastAsia" w:hAnsi="Arial" w:cs="Arial"/>
          <w:sz w:val="20"/>
          <w:szCs w:val="20"/>
        </w:rPr>
        <w:t xml:space="preserve"> a esta suma:</w:t>
      </w:r>
    </w:p>
    <w:p w14:paraId="67257A74" w14:textId="47FE4FBC" w:rsidR="00665F6B" w:rsidRPr="007517EC" w:rsidRDefault="00000000" w:rsidP="00665F6B">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sz w:val="20"/>
          <w:szCs w:val="20"/>
        </w:rPr>
      </w:pPr>
      <m:oMathPara>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=g</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i</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n</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=g</m:t>
          </m:r>
          <m:d>
            <m:dPr>
              <m:ctrlPr>
                <w:rPr>
                  <w:rFonts w:ascii="Cambria Math" w:eastAsiaTheme="minorEastAsia"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e>
          </m:d>
        </m:oMath>
      </m:oMathPara>
    </w:p>
    <w:p w14:paraId="0245C68D" w14:textId="395A83EF" w:rsidR="007517EC" w:rsidRDefault="007517EC" w:rsidP="007517EC">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Ecuación 7.3.2. Fórmula del cálculo de sumas ponderadas </w:t>
      </w:r>
      <w:r w:rsidR="002F4DA8">
        <w:rPr>
          <w:rFonts w:ascii="Arial" w:hAnsi="Arial" w:cs="Arial"/>
          <w:sz w:val="16"/>
          <w:szCs w:val="16"/>
        </w:rPr>
        <w:t>dentro de</w:t>
      </w:r>
      <w:r>
        <w:rPr>
          <w:rFonts w:ascii="Arial" w:hAnsi="Arial" w:cs="Arial"/>
          <w:sz w:val="16"/>
          <w:szCs w:val="16"/>
        </w:rPr>
        <w:t xml:space="preserve"> la función de activación. </w:t>
      </w:r>
      <w:sdt>
        <w:sdtPr>
          <w:rPr>
            <w:rFonts w:ascii="Arial" w:hAnsi="Arial" w:cs="Arial"/>
            <w:sz w:val="16"/>
            <w:szCs w:val="16"/>
          </w:rPr>
          <w:id w:val="-1816328395"/>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0058EE4F"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proofErr w:type="gramStart"/>
      <w:r>
        <w:rPr>
          <w:rFonts w:ascii="Arial" w:eastAsiaTheme="minorEastAsia" w:hAnsi="Arial" w:cs="Arial"/>
          <w:sz w:val="20"/>
          <w:szCs w:val="20"/>
        </w:rPr>
        <w:t>Además</w:t>
      </w:r>
      <w:proofErr w:type="gramEnd"/>
      <w:r>
        <w:rPr>
          <w:rFonts w:ascii="Arial" w:eastAsiaTheme="minorEastAsia" w:hAnsi="Arial" w:cs="Arial"/>
          <w:sz w:val="20"/>
          <w:szCs w:val="20"/>
        </w:rPr>
        <w:t xml:space="preserve"> debe agregarse un peso de sesgo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0,i</m:t>
            </m:r>
          </m:sub>
        </m:sSub>
      </m:oMath>
      <w:r>
        <w:rPr>
          <w:rFonts w:ascii="Arial" w:eastAsiaTheme="minorEastAsia" w:hAnsi="Arial" w:cs="Arial"/>
          <w:sz w:val="20"/>
          <w:szCs w:val="20"/>
        </w:rPr>
        <w:t xml:space="preserve"> conectado a una entrada fija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0</m:t>
            </m:r>
          </m:sub>
        </m:sSub>
        <m:r>
          <w:rPr>
            <w:rFonts w:ascii="Cambria Math" w:eastAsiaTheme="minorEastAsia" w:hAnsi="Cambria Math" w:cs="Arial"/>
            <w:sz w:val="20"/>
            <w:szCs w:val="20"/>
          </w:rPr>
          <m:t>=-1</m:t>
        </m:r>
      </m:oMath>
      <w:r>
        <w:rPr>
          <w:rFonts w:ascii="Arial" w:eastAsiaTheme="minorEastAsia" w:hAnsi="Arial" w:cs="Arial"/>
          <w:sz w:val="20"/>
          <w:szCs w:val="20"/>
        </w:rPr>
        <w:t>. Estos pesos de sesgo const</w:t>
      </w:r>
      <w:proofErr w:type="spellStart"/>
      <w:r>
        <w:rPr>
          <w:rFonts w:ascii="Arial" w:eastAsiaTheme="minorEastAsia" w:hAnsi="Arial" w:cs="Arial"/>
          <w:sz w:val="20"/>
          <w:szCs w:val="20"/>
        </w:rPr>
        <w:t>ituyen</w:t>
      </w:r>
      <w:proofErr w:type="spellEnd"/>
      <w:r>
        <w:rPr>
          <w:rFonts w:ascii="Arial" w:eastAsiaTheme="minorEastAsia" w:hAnsi="Arial" w:cs="Arial"/>
          <w:sz w:val="20"/>
          <w:szCs w:val="20"/>
        </w:rPr>
        <w:t xml:space="preserve"> al umbral real de la unidad, de modo que la unidad se activa cuando la suma de los pesos de las entradas “reales” </w:t>
      </w:r>
      <m:oMath>
        <m:nary>
          <m:naryPr>
            <m:chr m:val="∑"/>
            <m:limLoc m:val="subSup"/>
            <m:ctrlPr>
              <w:rPr>
                <w:rFonts w:ascii="Cambria Math" w:eastAsiaTheme="minorEastAsia" w:hAnsi="Cambria Math" w:cs="Arial"/>
                <w:i/>
                <w:sz w:val="20"/>
                <w:szCs w:val="20"/>
              </w:rPr>
            </m:ctrlPr>
          </m:naryPr>
          <m:sub>
            <m:r>
              <w:rPr>
                <w:rFonts w:ascii="Cambria Math" w:eastAsiaTheme="minorEastAsia" w:hAnsi="Cambria Math" w:cs="Arial"/>
                <w:sz w:val="20"/>
                <w:szCs w:val="20"/>
              </w:rPr>
              <m:t>j=1</m:t>
            </m:r>
          </m:sub>
          <m:sup>
            <m:r>
              <w:rPr>
                <w:rFonts w:ascii="Cambria Math" w:eastAsiaTheme="minorEastAsia"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oMath>
      <w:r>
        <w:rPr>
          <w:rFonts w:ascii="Arial" w:eastAsiaTheme="minorEastAsia" w:hAnsi="Arial" w:cs="Arial"/>
          <w:sz w:val="20"/>
          <w:szCs w:val="20"/>
        </w:rPr>
        <w:t xml:space="preserve"> excede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0,i</m:t>
            </m:r>
          </m:sub>
        </m:sSub>
      </m:oMath>
      <w:r>
        <w:rPr>
          <w:rFonts w:ascii="Arial" w:eastAsiaTheme="minorEastAsia" w:hAnsi="Arial" w:cs="Arial"/>
          <w:sz w:val="20"/>
          <w:szCs w:val="20"/>
        </w:rPr>
        <w:t>.</w:t>
      </w:r>
    </w:p>
    <w:p w14:paraId="549C53A0" w14:textId="77777777" w:rsidR="00665F6B" w:rsidRDefault="00083E56" w:rsidP="00665F6B">
      <w:pPr>
        <w:tabs>
          <w:tab w:val="left" w:pos="284"/>
          <w:tab w:val="left" w:pos="567"/>
          <w:tab w:val="left" w:pos="851"/>
          <w:tab w:val="left" w:pos="1134"/>
          <w:tab w:val="left" w:pos="1418"/>
          <w:tab w:val="left" w:pos="1701"/>
        </w:tabs>
        <w:spacing w:line="360" w:lineRule="auto"/>
        <w:ind w:left="284"/>
        <w:jc w:val="center"/>
        <w:rPr>
          <w:rFonts w:ascii="Arial" w:hAnsi="Arial" w:cs="Arial"/>
          <w:b/>
        </w:rPr>
      </w:pPr>
      <w:r w:rsidRPr="00B1497B">
        <w:rPr>
          <w:rFonts w:ascii="Arial" w:hAnsi="Arial" w:cs="Arial"/>
          <w:noProof/>
          <w:sz w:val="20"/>
          <w:szCs w:val="20"/>
        </w:rPr>
        <w:drawing>
          <wp:inline distT="0" distB="0" distL="0" distR="0" wp14:anchorId="6F785BA4" wp14:editId="7D0EC2F6">
            <wp:extent cx="4443256" cy="1781175"/>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rotWithShape="1">
                    <a:blip r:embed="rId15"/>
                    <a:srcRect l="10862" t="2572" r="11236" b="2778"/>
                    <a:stretch/>
                  </pic:blipFill>
                  <pic:spPr bwMode="auto">
                    <a:xfrm>
                      <a:off x="0" y="0"/>
                      <a:ext cx="4456828" cy="1786616"/>
                    </a:xfrm>
                    <a:prstGeom prst="rect">
                      <a:avLst/>
                    </a:prstGeom>
                    <a:ln>
                      <a:noFill/>
                    </a:ln>
                    <a:extLst>
                      <a:ext uri="{53640926-AAD7-44D8-BBD7-CCE9431645EC}">
                        <a14:shadowObscured xmlns:a14="http://schemas.microsoft.com/office/drawing/2010/main"/>
                      </a:ext>
                    </a:extLst>
                  </pic:spPr>
                </pic:pic>
              </a:graphicData>
            </a:graphic>
          </wp:inline>
        </w:drawing>
      </w:r>
    </w:p>
    <w:p w14:paraId="7F6086E3" w14:textId="7074310F" w:rsidR="00665F6B" w:rsidRDefault="00083E56" w:rsidP="00665F6B">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2F4DA8">
        <w:rPr>
          <w:rFonts w:ascii="Arial" w:hAnsi="Arial" w:cs="Arial"/>
          <w:sz w:val="16"/>
          <w:szCs w:val="16"/>
        </w:rPr>
        <w:t>7.</w:t>
      </w:r>
      <w:r>
        <w:rPr>
          <w:rFonts w:ascii="Arial" w:hAnsi="Arial" w:cs="Arial"/>
          <w:sz w:val="16"/>
          <w:szCs w:val="16"/>
        </w:rPr>
        <w:t>3.</w:t>
      </w:r>
      <w:r w:rsidR="002F4DA8">
        <w:rPr>
          <w:rFonts w:ascii="Arial" w:hAnsi="Arial" w:cs="Arial"/>
          <w:sz w:val="16"/>
          <w:szCs w:val="16"/>
        </w:rPr>
        <w:t>1</w:t>
      </w:r>
      <w:r>
        <w:rPr>
          <w:rFonts w:ascii="Arial" w:hAnsi="Arial" w:cs="Arial"/>
          <w:sz w:val="16"/>
          <w:szCs w:val="16"/>
        </w:rPr>
        <w:t xml:space="preserve">. Modelo matemático de McCulloch – Pitts propuesto en 1943. </w:t>
      </w:r>
      <w:sdt>
        <w:sdtPr>
          <w:rPr>
            <w:rFonts w:ascii="Arial" w:hAnsi="Arial" w:cs="Arial"/>
            <w:sz w:val="16"/>
            <w:szCs w:val="16"/>
          </w:rPr>
          <w:id w:val="132616187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3241D5CF"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McCulloch y Pitts habían planteado un modelo matemático sencillo donde se le nombraba a la neurona como la unidad y la activación de la salida de ésta se daba gracias a la siguiente ecuación:</w:t>
      </w:r>
    </w:p>
    <w:p w14:paraId="35B7F565" w14:textId="03D1C3EF" w:rsidR="00665F6B" w:rsidRPr="004F7AF7" w:rsidRDefault="00000000" w:rsidP="00665F6B">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=g</m:t>
          </m:r>
          <m:d>
            <m:dPr>
              <m:ctrlPr>
                <w:rPr>
                  <w:rFonts w:ascii="Cambria Math"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e>
          </m:d>
        </m:oMath>
      </m:oMathPara>
    </w:p>
    <w:p w14:paraId="21565708" w14:textId="2E8D3D58" w:rsidR="004F7AF7" w:rsidRDefault="004F7AF7" w:rsidP="004F7AF7">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Ecuación 7.3.3. Modelo matemático de McC</w:t>
      </w:r>
      <w:r w:rsidR="00863D39">
        <w:rPr>
          <w:rFonts w:ascii="Arial" w:hAnsi="Arial" w:cs="Arial"/>
          <w:sz w:val="16"/>
          <w:szCs w:val="16"/>
        </w:rPr>
        <w:t xml:space="preserve">ulloch – Pitts de </w:t>
      </w:r>
      <w:r>
        <w:rPr>
          <w:rFonts w:ascii="Arial" w:hAnsi="Arial" w:cs="Arial"/>
          <w:sz w:val="16"/>
          <w:szCs w:val="16"/>
        </w:rPr>
        <w:t xml:space="preserve">una neurona. </w:t>
      </w:r>
      <w:sdt>
        <w:sdtPr>
          <w:rPr>
            <w:rFonts w:ascii="Arial" w:hAnsi="Arial" w:cs="Arial"/>
            <w:sz w:val="16"/>
            <w:szCs w:val="16"/>
          </w:rPr>
          <w:id w:val="279686046"/>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7F0B2122" w14:textId="0EC21617" w:rsidR="00665F6B" w:rsidRDefault="0077791F"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proofErr w:type="spellStart"/>
      <w:r>
        <w:rPr>
          <w:rFonts w:ascii="Arial" w:hAnsi="Arial" w:cs="Arial"/>
          <w:sz w:val="20"/>
          <w:szCs w:val="20"/>
        </w:rPr>
        <w:lastRenderedPageBreak/>
        <w:t>j</w:t>
      </w:r>
      <w:r w:rsidR="00083E56">
        <w:rPr>
          <w:rFonts w:ascii="Arial" w:hAnsi="Arial" w:cs="Arial"/>
          <w:sz w:val="20"/>
          <w:szCs w:val="20"/>
        </w:rPr>
        <w:t>Donde</w:t>
      </w:r>
      <w:proofErr w:type="spellEnd"/>
      <w:r w:rsidR="00083E56">
        <w:rPr>
          <w:rFonts w:ascii="Arial" w:hAnsi="Arial" w:cs="Arial"/>
          <w:sz w:val="20"/>
          <w:szCs w:val="20"/>
        </w:rPr>
        <w:t>:</w:t>
      </w:r>
    </w:p>
    <w:p w14:paraId="76F3108B" w14:textId="77777777" w:rsidR="00665F6B" w:rsidRPr="00665F6B" w:rsidRDefault="00000000"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oMath>
      <w:r w:rsidR="00083E56" w:rsidRPr="00665F6B">
        <w:rPr>
          <w:rFonts w:ascii="Arial" w:eastAsiaTheme="minorEastAsia" w:hAnsi="Arial" w:cs="Arial"/>
          <w:sz w:val="20"/>
          <w:szCs w:val="20"/>
        </w:rPr>
        <w:t xml:space="preserve"> es la activación de la salida de la unidad </w:t>
      </w:r>
      <m:oMath>
        <m:r>
          <w:rPr>
            <w:rFonts w:ascii="Cambria Math" w:eastAsiaTheme="minorEastAsia" w:hAnsi="Cambria Math" w:cs="Arial"/>
            <w:sz w:val="20"/>
            <w:szCs w:val="20"/>
          </w:rPr>
          <m:t>j</m:t>
        </m:r>
      </m:oMath>
      <w:r w:rsidR="00083E56" w:rsidRPr="00665F6B">
        <w:rPr>
          <w:rFonts w:ascii="Arial" w:eastAsiaTheme="minorEastAsia" w:hAnsi="Arial" w:cs="Arial"/>
          <w:sz w:val="20"/>
          <w:szCs w:val="20"/>
        </w:rPr>
        <w:t>.</w:t>
      </w:r>
    </w:p>
    <w:p w14:paraId="0FC69FE7" w14:textId="77777777" w:rsidR="00665F6B" w:rsidRPr="00665F6B" w:rsidRDefault="00000000"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oMath>
      <w:r w:rsidR="00083E56" w:rsidRPr="00665F6B">
        <w:rPr>
          <w:rFonts w:ascii="Arial" w:eastAsiaTheme="minorEastAsia" w:hAnsi="Arial" w:cs="Arial"/>
          <w:sz w:val="20"/>
          <w:szCs w:val="20"/>
        </w:rPr>
        <w:t xml:space="preserve"> es la activación de la salida de la unidad </w:t>
      </w:r>
      <m:oMath>
        <m:r>
          <w:rPr>
            <w:rFonts w:ascii="Cambria Math" w:eastAsiaTheme="minorEastAsia" w:hAnsi="Cambria Math" w:cs="Arial"/>
            <w:sz w:val="20"/>
            <w:szCs w:val="20"/>
          </w:rPr>
          <m:t>i</m:t>
        </m:r>
      </m:oMath>
      <w:r w:rsidR="00083E56" w:rsidRPr="00665F6B">
        <w:rPr>
          <w:rFonts w:ascii="Arial" w:eastAsiaTheme="minorEastAsia" w:hAnsi="Arial" w:cs="Arial"/>
          <w:sz w:val="20"/>
          <w:szCs w:val="20"/>
        </w:rPr>
        <w:t>.</w:t>
      </w:r>
    </w:p>
    <w:p w14:paraId="3B99015A" w14:textId="77777777" w:rsidR="00665F6B" w:rsidRPr="00665F6B" w:rsidRDefault="00000000"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0</m:t>
            </m:r>
          </m:sub>
        </m:sSub>
      </m:oMath>
      <w:r w:rsidR="00083E56" w:rsidRPr="00665F6B">
        <w:rPr>
          <w:rFonts w:ascii="Arial" w:eastAsiaTheme="minorEastAsia" w:hAnsi="Arial" w:cs="Arial"/>
          <w:sz w:val="20"/>
          <w:szCs w:val="20"/>
        </w:rPr>
        <w:t xml:space="preserve"> es un peso de sesgo que entrará a la unidad </w:t>
      </w:r>
      <m:oMath>
        <m:r>
          <w:rPr>
            <w:rFonts w:ascii="Cambria Math" w:eastAsiaTheme="minorEastAsia" w:hAnsi="Cambria Math" w:cs="Arial"/>
            <w:sz w:val="20"/>
            <w:szCs w:val="20"/>
          </w:rPr>
          <m:t>i</m:t>
        </m:r>
      </m:oMath>
      <w:r w:rsidR="00083E56" w:rsidRPr="00665F6B">
        <w:rPr>
          <w:rFonts w:ascii="Arial" w:eastAsiaTheme="minorEastAsia" w:hAnsi="Arial" w:cs="Arial"/>
          <w:sz w:val="20"/>
          <w:szCs w:val="20"/>
        </w:rPr>
        <w:t>.</w:t>
      </w:r>
    </w:p>
    <w:p w14:paraId="2CB604BD" w14:textId="77777777" w:rsidR="00665F6B" w:rsidRPr="00665F6B" w:rsidRDefault="00083E56"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r>
          <w:rPr>
            <w:rFonts w:ascii="Cambria Math" w:hAnsi="Cambria Math" w:cs="Arial"/>
            <w:sz w:val="20"/>
            <w:szCs w:val="20"/>
          </w:rPr>
          <m:t>g</m:t>
        </m:r>
      </m:oMath>
      <w:r w:rsidRPr="00665F6B">
        <w:rPr>
          <w:rFonts w:ascii="Arial" w:eastAsiaTheme="minorEastAsia" w:hAnsi="Arial" w:cs="Arial"/>
          <w:sz w:val="20"/>
          <w:szCs w:val="20"/>
        </w:rPr>
        <w:t xml:space="preserve"> es la función de activación de la unidad </w:t>
      </w:r>
      <m:oMath>
        <m:r>
          <w:rPr>
            <w:rFonts w:ascii="Cambria Math" w:eastAsiaTheme="minorEastAsia" w:hAnsi="Cambria Math" w:cs="Arial"/>
            <w:sz w:val="20"/>
            <w:szCs w:val="20"/>
          </w:rPr>
          <m:t>i</m:t>
        </m:r>
      </m:oMath>
      <w:r w:rsidRPr="00665F6B">
        <w:rPr>
          <w:rFonts w:ascii="Arial" w:eastAsiaTheme="minorEastAsia" w:hAnsi="Arial" w:cs="Arial"/>
          <w:sz w:val="20"/>
          <w:szCs w:val="20"/>
        </w:rPr>
        <w:t>.</w:t>
      </w:r>
    </w:p>
    <w:p w14:paraId="2DDCD9B5" w14:textId="77777777" w:rsidR="00665F6B" w:rsidRPr="00665F6B" w:rsidRDefault="00000000"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oMath>
      <w:r w:rsidR="00083E56" w:rsidRPr="00665F6B">
        <w:rPr>
          <w:rFonts w:ascii="Arial" w:eastAsiaTheme="minorEastAsia" w:hAnsi="Arial" w:cs="Arial"/>
          <w:sz w:val="20"/>
          <w:szCs w:val="20"/>
        </w:rPr>
        <w:t xml:space="preserve"> es el peso de la conexión de la unidad </w:t>
      </w:r>
      <m:oMath>
        <m:r>
          <w:rPr>
            <w:rFonts w:ascii="Cambria Math" w:eastAsiaTheme="minorEastAsia" w:hAnsi="Cambria Math" w:cs="Arial"/>
            <w:sz w:val="20"/>
            <w:szCs w:val="20"/>
          </w:rPr>
          <m:t>j</m:t>
        </m:r>
      </m:oMath>
      <w:r w:rsidR="00083E56" w:rsidRPr="00665F6B">
        <w:rPr>
          <w:rFonts w:ascii="Arial" w:eastAsiaTheme="minorEastAsia" w:hAnsi="Arial" w:cs="Arial"/>
          <w:sz w:val="20"/>
          <w:szCs w:val="20"/>
        </w:rPr>
        <w:t xml:space="preserve"> a esta unidad, la cual es la unidad </w:t>
      </w:r>
      <m:oMath>
        <m:r>
          <w:rPr>
            <w:rFonts w:ascii="Cambria Math" w:eastAsiaTheme="minorEastAsia" w:hAnsi="Cambria Math" w:cs="Arial"/>
            <w:sz w:val="20"/>
            <w:szCs w:val="20"/>
          </w:rPr>
          <m:t>i</m:t>
        </m:r>
      </m:oMath>
      <w:r w:rsidR="00083E56" w:rsidRPr="00665F6B">
        <w:rPr>
          <w:rFonts w:ascii="Arial" w:eastAsiaTheme="minorEastAsia" w:hAnsi="Arial" w:cs="Arial"/>
          <w:sz w:val="20"/>
          <w:szCs w:val="20"/>
        </w:rPr>
        <w:t>.</w:t>
      </w:r>
    </w:p>
    <w:p w14:paraId="049621CD"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Russell (2004) explica que la función de activación </w:t>
      </w:r>
      <m:oMath>
        <m:r>
          <w:rPr>
            <w:rFonts w:ascii="Cambria Math" w:eastAsiaTheme="minorEastAsia" w:hAnsi="Cambria Math" w:cs="Arial"/>
            <w:sz w:val="20"/>
            <w:szCs w:val="20"/>
          </w:rPr>
          <m:t>g</m:t>
        </m:r>
      </m:oMath>
      <w:r>
        <w:rPr>
          <w:rFonts w:ascii="Arial" w:eastAsiaTheme="minorEastAsia" w:hAnsi="Arial" w:cs="Arial"/>
          <w:sz w:val="20"/>
          <w:szCs w:val="20"/>
        </w:rPr>
        <w:t xml:space="preserve"> se diseña con dos objetivos:</w:t>
      </w:r>
    </w:p>
    <w:p w14:paraId="23752766" w14:textId="4F680265" w:rsidR="00665F6B" w:rsidRPr="00665F6B" w:rsidRDefault="00083E56" w:rsidP="00665F6B">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rPr>
      </w:pPr>
      <w:r w:rsidRPr="00665F6B">
        <w:rPr>
          <w:rFonts w:ascii="Arial" w:eastAsiaTheme="minorEastAsia" w:hAnsi="Arial" w:cs="Arial"/>
          <w:sz w:val="20"/>
          <w:szCs w:val="20"/>
        </w:rPr>
        <w:t xml:space="preserve">Se quiere que la unidad esté “activa” (es decir, cercana a </w:t>
      </w:r>
      <m:oMath>
        <m:r>
          <w:rPr>
            <w:rFonts w:ascii="Cambria Math" w:eastAsiaTheme="minorEastAsia" w:hAnsi="Cambria Math" w:cs="Arial"/>
            <w:sz w:val="20"/>
            <w:szCs w:val="20"/>
          </w:rPr>
          <m:t>a+1</m:t>
        </m:r>
      </m:oMath>
      <w:r w:rsidRPr="00665F6B">
        <w:rPr>
          <w:rFonts w:ascii="Arial" w:eastAsiaTheme="minorEastAsia" w:hAnsi="Arial" w:cs="Arial"/>
          <w:sz w:val="20"/>
          <w:szCs w:val="20"/>
        </w:rPr>
        <w:t>) cuando se proporcionan l</w:t>
      </w:r>
      <w:proofErr w:type="spellStart"/>
      <w:r w:rsidRPr="00665F6B">
        <w:rPr>
          <w:rFonts w:ascii="Arial" w:eastAsiaTheme="minorEastAsia" w:hAnsi="Arial" w:cs="Arial"/>
          <w:sz w:val="20"/>
          <w:szCs w:val="20"/>
        </w:rPr>
        <w:t>as</w:t>
      </w:r>
      <w:proofErr w:type="spellEnd"/>
      <w:r w:rsidRPr="00665F6B">
        <w:rPr>
          <w:rFonts w:ascii="Arial" w:eastAsiaTheme="minorEastAsia" w:hAnsi="Arial" w:cs="Arial"/>
          <w:sz w:val="20"/>
          <w:szCs w:val="20"/>
        </w:rPr>
        <w:t xml:space="preserve"> entradas “correctas” e “inactiva” (es decir, cercana a </w:t>
      </w:r>
      <m:oMath>
        <m:r>
          <w:rPr>
            <w:rFonts w:ascii="Cambria Math" w:eastAsiaTheme="minorEastAsia" w:hAnsi="Cambria Math" w:cs="Arial"/>
            <w:sz w:val="20"/>
            <w:szCs w:val="20"/>
          </w:rPr>
          <m:t>0</m:t>
        </m:r>
      </m:oMath>
      <w:r w:rsidRPr="00665F6B">
        <w:rPr>
          <w:rFonts w:ascii="Arial" w:eastAsiaTheme="minorEastAsia" w:hAnsi="Arial" w:cs="Arial"/>
          <w:sz w:val="20"/>
          <w:szCs w:val="20"/>
        </w:rPr>
        <w:t>) cuando se proporcionen las entradas “incorrectas”.</w:t>
      </w:r>
    </w:p>
    <w:p w14:paraId="2F1DC171" w14:textId="77777777" w:rsidR="00665F6B" w:rsidRPr="00665F6B" w:rsidRDefault="00083E56" w:rsidP="00665F6B">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rPr>
      </w:pPr>
      <w:r w:rsidRPr="00665F6B">
        <w:rPr>
          <w:rFonts w:ascii="Arial" w:eastAsiaTheme="minorEastAsia" w:hAnsi="Arial" w:cs="Arial"/>
          <w:sz w:val="20"/>
          <w:szCs w:val="20"/>
        </w:rPr>
        <w:t>La activación tiene que ser no lineal, ya que en otro caso la red neuronal colapsaría en su totalidad con una sencilla función lineal</w:t>
      </w:r>
      <w:r w:rsidR="00665F6B" w:rsidRPr="00665F6B">
        <w:rPr>
          <w:rFonts w:ascii="Arial" w:eastAsiaTheme="minorEastAsia" w:hAnsi="Arial" w:cs="Arial"/>
          <w:sz w:val="20"/>
          <w:szCs w:val="20"/>
        </w:rPr>
        <w:t>.</w:t>
      </w:r>
    </w:p>
    <w:p w14:paraId="57082EA1" w14:textId="68C37BED" w:rsidR="00310241" w:rsidRDefault="00083E56" w:rsidP="00310241">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En la </w:t>
      </w:r>
      <w:r w:rsidR="00863D39">
        <w:rPr>
          <w:rFonts w:ascii="Arial" w:hAnsi="Arial" w:cs="Arial"/>
          <w:sz w:val="20"/>
          <w:szCs w:val="20"/>
        </w:rPr>
        <w:t>gráfica</w:t>
      </w:r>
      <w:r>
        <w:rPr>
          <w:rFonts w:ascii="Arial" w:hAnsi="Arial" w:cs="Arial"/>
          <w:sz w:val="20"/>
          <w:szCs w:val="20"/>
        </w:rPr>
        <w:t xml:space="preserve"> </w:t>
      </w:r>
      <w:r w:rsidR="00863D39">
        <w:rPr>
          <w:rFonts w:ascii="Arial" w:hAnsi="Arial" w:cs="Arial"/>
          <w:sz w:val="20"/>
          <w:szCs w:val="20"/>
        </w:rPr>
        <w:t>7.</w:t>
      </w:r>
      <w:r>
        <w:rPr>
          <w:rFonts w:ascii="Arial" w:hAnsi="Arial" w:cs="Arial"/>
          <w:sz w:val="20"/>
          <w:szCs w:val="20"/>
        </w:rPr>
        <w:t>3.</w:t>
      </w:r>
      <w:r w:rsidR="00863D39">
        <w:rPr>
          <w:rFonts w:ascii="Arial" w:hAnsi="Arial" w:cs="Arial"/>
          <w:sz w:val="20"/>
          <w:szCs w:val="20"/>
        </w:rPr>
        <w:t>1</w:t>
      </w:r>
      <w:r>
        <w:rPr>
          <w:rFonts w:ascii="Arial" w:hAnsi="Arial" w:cs="Arial"/>
          <w:sz w:val="20"/>
          <w:szCs w:val="20"/>
        </w:rPr>
        <w:t xml:space="preserve"> se muestran dos ejemplos: la función umbral y la función sigmoide (también llamada función logística). Russell (2004) afirma que la función sigmoide posee una ventaja ya que es diferenciable y esto es muy útil en pasos posteriores para el algoritmo del aprendizaje de los pesos.</w:t>
      </w:r>
    </w:p>
    <w:p w14:paraId="7B2CDEE9" w14:textId="77777777" w:rsidR="00310241" w:rsidRDefault="00083E56" w:rsidP="00310241">
      <w:pPr>
        <w:tabs>
          <w:tab w:val="left" w:pos="284"/>
          <w:tab w:val="left" w:pos="567"/>
          <w:tab w:val="left" w:pos="851"/>
          <w:tab w:val="left" w:pos="1134"/>
          <w:tab w:val="left" w:pos="1418"/>
          <w:tab w:val="left" w:pos="1701"/>
        </w:tabs>
        <w:spacing w:line="360" w:lineRule="auto"/>
        <w:ind w:left="284"/>
        <w:jc w:val="center"/>
        <w:rPr>
          <w:rFonts w:ascii="Arial" w:hAnsi="Arial" w:cs="Arial"/>
          <w:b/>
        </w:rPr>
      </w:pPr>
      <w:r w:rsidRPr="00F80605">
        <w:rPr>
          <w:rFonts w:ascii="Arial" w:hAnsi="Arial" w:cs="Arial"/>
          <w:noProof/>
          <w:sz w:val="20"/>
          <w:szCs w:val="20"/>
        </w:rPr>
        <w:drawing>
          <wp:inline distT="0" distB="0" distL="0" distR="0" wp14:anchorId="4C835BC1" wp14:editId="40AAE34B">
            <wp:extent cx="5046614" cy="2000250"/>
            <wp:effectExtent l="0" t="0" r="1905" b="0"/>
            <wp:docPr id="36" name="Imagen 36"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baja"/>
                    <pic:cNvPicPr/>
                  </pic:nvPicPr>
                  <pic:blipFill rotWithShape="1">
                    <a:blip r:embed="rId16"/>
                    <a:srcRect l="12330" t="3261" r="12490" b="2164"/>
                    <a:stretch/>
                  </pic:blipFill>
                  <pic:spPr bwMode="auto">
                    <a:xfrm>
                      <a:off x="0" y="0"/>
                      <a:ext cx="5078430" cy="2012860"/>
                    </a:xfrm>
                    <a:prstGeom prst="rect">
                      <a:avLst/>
                    </a:prstGeom>
                    <a:ln>
                      <a:noFill/>
                    </a:ln>
                    <a:extLst>
                      <a:ext uri="{53640926-AAD7-44D8-BBD7-CCE9431645EC}">
                        <a14:shadowObscured xmlns:a14="http://schemas.microsoft.com/office/drawing/2010/main"/>
                      </a:ext>
                    </a:extLst>
                  </pic:spPr>
                </pic:pic>
              </a:graphicData>
            </a:graphic>
          </wp:inline>
        </w:drawing>
      </w:r>
    </w:p>
    <w:p w14:paraId="0E2126CB" w14:textId="1313EB5E" w:rsidR="00083E56" w:rsidRDefault="00863D39" w:rsidP="00310241">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Pr>
          <w:rFonts w:ascii="Arial" w:hAnsi="Arial" w:cs="Arial"/>
          <w:sz w:val="16"/>
          <w:szCs w:val="16"/>
        </w:rPr>
        <w:t>Gráfica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3.</w:t>
      </w:r>
      <w:r>
        <w:rPr>
          <w:rFonts w:ascii="Arial" w:hAnsi="Arial" w:cs="Arial"/>
          <w:sz w:val="16"/>
          <w:szCs w:val="16"/>
        </w:rPr>
        <w:t>1</w:t>
      </w:r>
      <w:r w:rsidR="00083E56">
        <w:rPr>
          <w:rFonts w:ascii="Arial" w:hAnsi="Arial" w:cs="Arial"/>
          <w:sz w:val="16"/>
          <w:szCs w:val="16"/>
        </w:rPr>
        <w:t xml:space="preserve">. (a) Función de activación umbral y (b) Función sigmoide: </w:t>
      </w:r>
      <m:oMath>
        <m:r>
          <w:rPr>
            <w:rFonts w:ascii="Cambria Math" w:hAnsi="Cambria Math" w:cs="Arial"/>
            <w:sz w:val="16"/>
            <w:szCs w:val="16"/>
          </w:rPr>
          <m:t xml:space="preserve">1/ </m:t>
        </m:r>
        <m:d>
          <m:dPr>
            <m:ctrlPr>
              <w:rPr>
                <w:rFonts w:ascii="Cambria Math" w:hAnsi="Cambria Math" w:cs="Arial"/>
                <w:i/>
                <w:sz w:val="16"/>
                <w:szCs w:val="16"/>
              </w:rPr>
            </m:ctrlPr>
          </m:dPr>
          <m:e>
            <m:r>
              <w:rPr>
                <w:rFonts w:ascii="Cambria Math" w:hAnsi="Cambria Math" w:cs="Arial"/>
                <w:sz w:val="16"/>
                <w:szCs w:val="16"/>
              </w:rPr>
              <m:t>1+</m:t>
            </m:r>
            <m:sSup>
              <m:sSupPr>
                <m:ctrlPr>
                  <w:rPr>
                    <w:rFonts w:ascii="Cambria Math" w:hAnsi="Cambria Math" w:cs="Arial"/>
                    <w:i/>
                    <w:sz w:val="16"/>
                    <w:szCs w:val="16"/>
                  </w:rPr>
                </m:ctrlPr>
              </m:sSupPr>
              <m:e>
                <m:r>
                  <w:rPr>
                    <w:rFonts w:ascii="Cambria Math" w:hAnsi="Cambria Math" w:cs="Arial"/>
                    <w:sz w:val="16"/>
                    <w:szCs w:val="16"/>
                  </w:rPr>
                  <m:t>e</m:t>
                </m:r>
              </m:e>
              <m:sup>
                <m:r>
                  <w:rPr>
                    <w:rFonts w:ascii="Cambria Math" w:hAnsi="Cambria Math" w:cs="Arial"/>
                    <w:sz w:val="16"/>
                    <w:szCs w:val="16"/>
                  </w:rPr>
                  <m:t>-x</m:t>
                </m:r>
              </m:sup>
            </m:sSup>
          </m:e>
        </m:d>
      </m:oMath>
      <w:r w:rsidR="00083E56">
        <w:rPr>
          <w:rFonts w:ascii="Arial" w:hAnsi="Arial" w:cs="Arial"/>
          <w:sz w:val="16"/>
          <w:szCs w:val="16"/>
        </w:rPr>
        <w:t xml:space="preserve">. </w:t>
      </w:r>
      <w:sdt>
        <w:sdtPr>
          <w:rPr>
            <w:rFonts w:ascii="Arial" w:hAnsi="Arial" w:cs="Arial"/>
            <w:sz w:val="16"/>
            <w:szCs w:val="16"/>
          </w:rPr>
          <w:id w:val="-2050290408"/>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083E56" w:rsidRPr="007B1DA4">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31EFEDC2" w14:textId="28DE0C2E" w:rsidR="00310241" w:rsidRDefault="00310241" w:rsidP="008F4423">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5</w:t>
      </w:r>
      <w:r>
        <w:rPr>
          <w:rFonts w:ascii="Arial" w:hAnsi="Arial" w:cs="Arial"/>
          <w:b/>
        </w:rPr>
        <w:t>.1.</w:t>
      </w:r>
      <w:r w:rsidRPr="00833DB0">
        <w:rPr>
          <w:rFonts w:ascii="Arial" w:hAnsi="Arial" w:cs="Arial"/>
          <w:b/>
        </w:rPr>
        <w:t xml:space="preserve"> </w:t>
      </w:r>
      <w:r>
        <w:rPr>
          <w:rFonts w:ascii="Arial" w:hAnsi="Arial" w:cs="Arial"/>
          <w:b/>
        </w:rPr>
        <w:t>Estructuras de las redes</w:t>
      </w:r>
      <w:r w:rsidR="008F4423">
        <w:rPr>
          <w:rFonts w:ascii="Arial" w:hAnsi="Arial" w:cs="Arial"/>
          <w:b/>
        </w:rPr>
        <w:t xml:space="preserve"> neuronales</w:t>
      </w:r>
    </w:p>
    <w:p w14:paraId="34CA82C0" w14:textId="64737507" w:rsidR="00EB28A4" w:rsidRDefault="000F7762" w:rsidP="008F4423">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Las dos categorías principales de estructuras de redes neuronales que menciona Russell son las redes</w:t>
      </w:r>
      <w:r w:rsidR="00496332">
        <w:rPr>
          <w:rFonts w:ascii="Arial" w:hAnsi="Arial" w:cs="Arial"/>
          <w:sz w:val="20"/>
          <w:szCs w:val="20"/>
        </w:rPr>
        <w:t xml:space="preserve"> acíclicas o redes con alimentación hacia adelante y las redes cíclicas o redes recurrentes. Russell (2004) define a una red neuronal con alimentación hacia adelante </w:t>
      </w:r>
      <w:r w:rsidR="00AD61C8">
        <w:rPr>
          <w:rFonts w:ascii="Arial" w:hAnsi="Arial" w:cs="Arial"/>
          <w:sz w:val="20"/>
          <w:szCs w:val="20"/>
        </w:rPr>
        <w:t>como una función de sus entradas actuales, de modo que no tiene otro estado interno que no sea el de sus propios pesos.</w:t>
      </w:r>
    </w:p>
    <w:p w14:paraId="3C5D7671" w14:textId="6BEBAB7F" w:rsidR="00AD61C8" w:rsidRDefault="00AD61C8" w:rsidP="008F4423">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Por otro lado, una red neuronal recurrente permite que las salidas</w:t>
      </w:r>
      <w:r w:rsidR="009414E7">
        <w:rPr>
          <w:rFonts w:ascii="Arial" w:hAnsi="Arial" w:cs="Arial"/>
          <w:sz w:val="20"/>
          <w:szCs w:val="20"/>
        </w:rPr>
        <w:t xml:space="preserve"> alimenten a sus propias entradas, lo que significa que los niveles</w:t>
      </w:r>
      <w:r w:rsidR="007D3179">
        <w:rPr>
          <w:rFonts w:ascii="Arial" w:hAnsi="Arial" w:cs="Arial"/>
          <w:sz w:val="20"/>
          <w:szCs w:val="20"/>
        </w:rPr>
        <w:t xml:space="preserve"> de activación de la red forman un sistema dinámico que debe alcanzar un estado estable, con oscilaciones e incluso comportamientos caóticos</w:t>
      </w:r>
      <w:r w:rsidR="00120295">
        <w:rPr>
          <w:rFonts w:ascii="Arial" w:hAnsi="Arial" w:cs="Arial"/>
          <w:sz w:val="20"/>
          <w:szCs w:val="20"/>
        </w:rPr>
        <w:t>.</w:t>
      </w:r>
    </w:p>
    <w:p w14:paraId="4B1F0D30" w14:textId="0FEC0735" w:rsidR="00120295" w:rsidRPr="00310241" w:rsidRDefault="00120295" w:rsidP="008F4423">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hecho de que una red con alimentación hacia adelante </w:t>
      </w:r>
      <w:r w:rsidR="00BB6CC3">
        <w:rPr>
          <w:rFonts w:ascii="Arial" w:hAnsi="Arial" w:cs="Arial"/>
          <w:sz w:val="20"/>
          <w:szCs w:val="20"/>
        </w:rPr>
        <w:t>represente una función de sus entradas se fundament</w:t>
      </w:r>
      <w:r w:rsidR="008A2C6E">
        <w:rPr>
          <w:rFonts w:ascii="Arial" w:hAnsi="Arial" w:cs="Arial"/>
          <w:sz w:val="20"/>
          <w:szCs w:val="20"/>
        </w:rPr>
        <w:t>a</w:t>
      </w:r>
      <w:r w:rsidR="00BB6CC3">
        <w:rPr>
          <w:rFonts w:ascii="Arial" w:hAnsi="Arial" w:cs="Arial"/>
          <w:sz w:val="20"/>
          <w:szCs w:val="20"/>
        </w:rPr>
        <w:t xml:space="preserve"> </w:t>
      </w:r>
      <w:r w:rsidR="008A2C6E">
        <w:rPr>
          <w:rFonts w:ascii="Arial" w:hAnsi="Arial" w:cs="Arial"/>
          <w:sz w:val="20"/>
          <w:szCs w:val="20"/>
        </w:rPr>
        <w:t>en un ejemplo como el uso de una red</w:t>
      </w: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336E7D18" w14:textId="779C103B" w:rsidR="004E1C8E" w:rsidRDefault="004E1C8E"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7.4. </w:t>
      </w:r>
      <w:r w:rsidR="009C406E">
        <w:rPr>
          <w:rFonts w:ascii="Arial" w:hAnsi="Arial" w:cs="Arial"/>
          <w:b/>
        </w:rPr>
        <w:t>El problema de investigación: Interfaces Cerebro – Computadora y el habla imaginada</w:t>
      </w:r>
    </w:p>
    <w:p w14:paraId="6DDB2452" w14:textId="46ECB06E" w:rsidR="004E1C8E" w:rsidRP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7207E1CD" w14:textId="77777777" w:rsidR="00A013D3" w:rsidRDefault="00A013D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744C325C" w14:textId="77777777" w:rsidR="00631EAB" w:rsidRDefault="00631EAB" w:rsidP="00631EAB">
      <w:pPr>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4CB80FC4"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Metodología</w:t>
      </w:r>
      <w:r w:rsidRPr="00FF7E52">
        <w:rPr>
          <w:rFonts w:ascii="Arial" w:hAnsi="Arial" w:cs="Arial"/>
          <w:bCs/>
          <w:sz w:val="20"/>
          <w:szCs w:val="20"/>
        </w:rPr>
        <w:t>.</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9F51562"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Desarrollo</w:t>
      </w:r>
      <w:r w:rsidRPr="00FF7E52">
        <w:rPr>
          <w:rFonts w:ascii="Arial" w:hAnsi="Arial" w:cs="Arial"/>
          <w:bCs/>
          <w:sz w:val="20"/>
          <w:szCs w:val="20"/>
        </w:rPr>
        <w:t>.</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51B60861" w14:textId="157C4DAB" w:rsidR="00973E27" w:rsidRPr="00B11D7D" w:rsidRDefault="00631EAB" w:rsidP="002D7394">
      <w:pPr>
        <w:tabs>
          <w:tab w:val="left" w:pos="284"/>
          <w:tab w:val="left" w:pos="567"/>
          <w:tab w:val="left" w:pos="851"/>
          <w:tab w:val="left" w:pos="1134"/>
          <w:tab w:val="left" w:pos="1418"/>
          <w:tab w:val="left" w:pos="1701"/>
        </w:tabs>
        <w:spacing w:line="360" w:lineRule="auto"/>
        <w:jc w:val="both"/>
        <w:rPr>
          <w:rFonts w:ascii="Arial" w:hAnsi="Arial" w:cs="Arial"/>
          <w:bCs/>
          <w:i/>
          <w:iCs/>
        </w:rPr>
      </w:pPr>
      <w:r>
        <w:rPr>
          <w:rFonts w:ascii="Arial" w:hAnsi="Arial" w:cs="Arial"/>
          <w:b/>
        </w:rPr>
        <w:lastRenderedPageBreak/>
        <w:t>10. Experimentación y Pruebas</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Todos los conceptos previos revisados han servido únicamente para llegar aquí: la experimentación del documento e investigar de qué manera puede usarse la diadema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Epoc</w:t>
      </w:r>
      <w:proofErr w:type="spellEnd"/>
      <w:r>
        <w:rPr>
          <w:rFonts w:ascii="Arial" w:hAnsi="Arial" w:cs="Arial"/>
          <w:sz w:val="20"/>
          <w:szCs w:val="20"/>
        </w:rPr>
        <w:t>+ para crear una interfaz cerebro – computadora útil tomando como puntos de comparación distintas redes neuronales en este problema.</w:t>
      </w:r>
    </w:p>
    <w:p w14:paraId="21D260B1"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3A7B4BFE"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2E9450D5"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17" w:history="1">
        <w:r w:rsidRPr="0017210D">
          <w:rPr>
            <w:rStyle w:val="Hipervnculo"/>
            <w:rFonts w:ascii="Arial" w:hAnsi="Arial" w:cs="Arial"/>
            <w:sz w:val="20"/>
            <w:szCs w:val="20"/>
          </w:rPr>
          <w:t>https://github.com/CymatiCorp/CyKit</w:t>
        </w:r>
      </w:hyperlink>
      <w:r>
        <w:rPr>
          <w:rFonts w:ascii="Arial" w:hAnsi="Arial" w:cs="Arial"/>
          <w:sz w:val="20"/>
          <w:szCs w:val="20"/>
        </w:rPr>
        <w:t xml:space="preserve">. </w:t>
      </w:r>
      <w:proofErr w:type="gramStart"/>
      <w:r>
        <w:rPr>
          <w:rFonts w:ascii="Arial" w:hAnsi="Arial" w:cs="Arial"/>
          <w:sz w:val="20"/>
          <w:szCs w:val="20"/>
        </w:rPr>
        <w:t>Asimismo</w:t>
      </w:r>
      <w:proofErr w:type="gramEnd"/>
      <w:r>
        <w:rPr>
          <w:rFonts w:ascii="Arial" w:hAnsi="Arial" w:cs="Arial"/>
          <w:sz w:val="20"/>
          <w:szCs w:val="20"/>
        </w:rPr>
        <w:t xml:space="preserve">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18"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5.1.</w:t>
      </w:r>
    </w:p>
    <w:p w14:paraId="5827827B" w14:textId="77777777" w:rsidR="006A2885"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586810DE" wp14:editId="2B5BF17C">
            <wp:extent cx="4220164" cy="2048161"/>
            <wp:effectExtent l="0" t="0" r="9525" b="9525"/>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9"/>
                    <a:stretch>
                      <a:fillRect/>
                    </a:stretch>
                  </pic:blipFill>
                  <pic:spPr>
                    <a:xfrm>
                      <a:off x="0" y="0"/>
                      <a:ext cx="4220164" cy="2048161"/>
                    </a:xfrm>
                    <a:prstGeom prst="rect">
                      <a:avLst/>
                    </a:prstGeom>
                  </pic:spPr>
                </pic:pic>
              </a:graphicData>
            </a:graphic>
          </wp:inline>
        </w:drawing>
      </w:r>
    </w:p>
    <w:p w14:paraId="5C9D5D04"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5.1.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la experimentación de esta investigación.</w:t>
      </w:r>
    </w:p>
    <w:p w14:paraId="3B6F4BBB"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drawing>
          <wp:inline distT="0" distB="0" distL="0" distR="0" wp14:anchorId="014BFDEA" wp14:editId="5B58A1A5">
            <wp:extent cx="2712720" cy="777240"/>
            <wp:effectExtent l="0" t="0" r="0" b="381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20"/>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59A8CBD0"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lastRenderedPageBreak/>
        <w:t>Figura 5.2. Botón para ciclar la ejecución.</w:t>
      </w:r>
    </w:p>
    <w:p w14:paraId="715A8C7C" w14:textId="694D6857" w:rsidR="006A2885" w:rsidRDefault="006A288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Finalmente, hay que habilitar el ciclado del escenario con el botón señalado en la figura 5.2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6A2885" w:rsidRPr="000D6B32" w14:paraId="14D00035" w14:textId="77777777" w:rsidTr="00E468BD">
        <w:tc>
          <w:tcPr>
            <w:tcW w:w="236" w:type="dxa"/>
            <w:shd w:val="clear" w:color="auto" w:fill="0D1117"/>
          </w:tcPr>
          <w:p w14:paraId="39CC65DC"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1</w:t>
            </w:r>
          </w:p>
          <w:p w14:paraId="716C89A7"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2</w:t>
            </w:r>
          </w:p>
          <w:p w14:paraId="6BE9B89D"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3</w:t>
            </w:r>
          </w:p>
          <w:p w14:paraId="005C3D13"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4</w:t>
            </w:r>
          </w:p>
          <w:p w14:paraId="6D9FB3E1"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5</w:t>
            </w:r>
          </w:p>
          <w:p w14:paraId="22C49E80"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6</w:t>
            </w:r>
          </w:p>
          <w:p w14:paraId="6C015B9B"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7</w:t>
            </w:r>
          </w:p>
          <w:p w14:paraId="0B24319D" w14:textId="77777777" w:rsidR="006A2885" w:rsidRDefault="006A2885" w:rsidP="00E468BD">
            <w:pPr>
              <w:jc w:val="both"/>
              <w:rPr>
                <w:rFonts w:ascii="Consolas" w:hAnsi="Consolas" w:cs="Arial"/>
                <w:sz w:val="20"/>
                <w:szCs w:val="20"/>
              </w:rPr>
            </w:pPr>
            <w:r w:rsidRPr="00090708">
              <w:rPr>
                <w:rFonts w:ascii="Consolas" w:hAnsi="Consolas" w:cs="Arial"/>
                <w:sz w:val="20"/>
                <w:szCs w:val="20"/>
              </w:rPr>
              <w:t>8</w:t>
            </w:r>
          </w:p>
          <w:p w14:paraId="06900185" w14:textId="77777777" w:rsidR="006A2885" w:rsidRDefault="006A2885" w:rsidP="00E468BD">
            <w:pPr>
              <w:jc w:val="both"/>
              <w:rPr>
                <w:rFonts w:ascii="Consolas" w:hAnsi="Consolas" w:cs="Arial"/>
                <w:sz w:val="20"/>
                <w:szCs w:val="20"/>
              </w:rPr>
            </w:pPr>
            <w:r>
              <w:rPr>
                <w:rFonts w:ascii="Consolas" w:hAnsi="Consolas" w:cs="Arial"/>
                <w:sz w:val="20"/>
                <w:szCs w:val="20"/>
              </w:rPr>
              <w:t>9</w:t>
            </w:r>
          </w:p>
          <w:p w14:paraId="5D97089B" w14:textId="77777777" w:rsidR="006A2885" w:rsidRDefault="006A2885" w:rsidP="00E468BD">
            <w:pPr>
              <w:jc w:val="both"/>
              <w:rPr>
                <w:rFonts w:ascii="Consolas" w:hAnsi="Consolas" w:cs="Arial"/>
                <w:sz w:val="20"/>
                <w:szCs w:val="20"/>
              </w:rPr>
            </w:pPr>
          </w:p>
          <w:p w14:paraId="0632127B" w14:textId="77777777" w:rsidR="006A2885" w:rsidRDefault="006A2885" w:rsidP="00E468BD">
            <w:pPr>
              <w:jc w:val="both"/>
              <w:rPr>
                <w:rFonts w:ascii="Consolas" w:hAnsi="Consolas" w:cs="Arial"/>
                <w:sz w:val="20"/>
                <w:szCs w:val="20"/>
              </w:rPr>
            </w:pPr>
            <w:r>
              <w:rPr>
                <w:rFonts w:ascii="Consolas" w:hAnsi="Consolas" w:cs="Arial"/>
                <w:sz w:val="20"/>
                <w:szCs w:val="20"/>
              </w:rPr>
              <w:t>10</w:t>
            </w:r>
          </w:p>
          <w:p w14:paraId="49FBA8F0" w14:textId="77777777" w:rsidR="006A2885" w:rsidRDefault="006A2885" w:rsidP="00E468BD">
            <w:pPr>
              <w:jc w:val="both"/>
              <w:rPr>
                <w:rFonts w:ascii="Consolas" w:hAnsi="Consolas" w:cs="Arial"/>
                <w:sz w:val="20"/>
                <w:szCs w:val="20"/>
              </w:rPr>
            </w:pPr>
            <w:r>
              <w:rPr>
                <w:rFonts w:ascii="Consolas" w:hAnsi="Consolas" w:cs="Arial"/>
                <w:sz w:val="20"/>
                <w:szCs w:val="20"/>
              </w:rPr>
              <w:t>11</w:t>
            </w:r>
          </w:p>
          <w:p w14:paraId="568CD820" w14:textId="77777777" w:rsidR="006A2885" w:rsidRDefault="006A2885" w:rsidP="00E468BD">
            <w:pPr>
              <w:jc w:val="both"/>
              <w:rPr>
                <w:rFonts w:ascii="Consolas" w:hAnsi="Consolas" w:cs="Arial"/>
                <w:sz w:val="20"/>
                <w:szCs w:val="20"/>
              </w:rPr>
            </w:pPr>
            <w:r>
              <w:rPr>
                <w:rFonts w:ascii="Consolas" w:hAnsi="Consolas" w:cs="Arial"/>
                <w:sz w:val="20"/>
                <w:szCs w:val="20"/>
              </w:rPr>
              <w:t>12</w:t>
            </w:r>
          </w:p>
          <w:p w14:paraId="744C34C4" w14:textId="77777777" w:rsidR="006A2885" w:rsidRDefault="006A2885" w:rsidP="00E468BD">
            <w:pPr>
              <w:jc w:val="both"/>
              <w:rPr>
                <w:rFonts w:ascii="Consolas" w:hAnsi="Consolas" w:cs="Arial"/>
                <w:sz w:val="20"/>
                <w:szCs w:val="20"/>
              </w:rPr>
            </w:pPr>
            <w:r>
              <w:rPr>
                <w:rFonts w:ascii="Consolas" w:hAnsi="Consolas" w:cs="Arial"/>
                <w:sz w:val="20"/>
                <w:szCs w:val="20"/>
              </w:rPr>
              <w:t>13</w:t>
            </w:r>
          </w:p>
          <w:p w14:paraId="2A9127AF" w14:textId="77777777" w:rsidR="006A2885" w:rsidRDefault="006A2885" w:rsidP="00E468BD">
            <w:pPr>
              <w:jc w:val="both"/>
              <w:rPr>
                <w:rFonts w:ascii="Consolas" w:hAnsi="Consolas" w:cs="Arial"/>
                <w:sz w:val="20"/>
                <w:szCs w:val="20"/>
              </w:rPr>
            </w:pPr>
            <w:r>
              <w:rPr>
                <w:rFonts w:ascii="Consolas" w:hAnsi="Consolas" w:cs="Arial"/>
                <w:sz w:val="20"/>
                <w:szCs w:val="20"/>
              </w:rPr>
              <w:t>14</w:t>
            </w:r>
          </w:p>
          <w:p w14:paraId="1DAC2E62" w14:textId="77777777" w:rsidR="006A2885" w:rsidRDefault="006A2885" w:rsidP="00E468BD">
            <w:pPr>
              <w:jc w:val="both"/>
              <w:rPr>
                <w:rFonts w:ascii="Consolas" w:hAnsi="Consolas" w:cs="Arial"/>
                <w:sz w:val="20"/>
                <w:szCs w:val="20"/>
              </w:rPr>
            </w:pPr>
            <w:r>
              <w:rPr>
                <w:rFonts w:ascii="Consolas" w:hAnsi="Consolas" w:cs="Arial"/>
                <w:sz w:val="20"/>
                <w:szCs w:val="20"/>
              </w:rPr>
              <w:t>15</w:t>
            </w:r>
          </w:p>
          <w:p w14:paraId="717C15DA" w14:textId="77777777" w:rsidR="006A2885" w:rsidRPr="001C655E" w:rsidRDefault="006A2885" w:rsidP="00E468BD">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405F4B80"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22E0385B"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0EDEC025" w14:textId="77777777" w:rsidR="006A2885" w:rsidRPr="001F1F54" w:rsidRDefault="006A2885" w:rsidP="00E468BD">
            <w:pPr>
              <w:jc w:val="both"/>
              <w:rPr>
                <w:rFonts w:ascii="Consolas" w:hAnsi="Consolas" w:cs="Arial"/>
                <w:sz w:val="20"/>
                <w:szCs w:val="20"/>
              </w:rPr>
            </w:pPr>
          </w:p>
          <w:p w14:paraId="127E110E" w14:textId="77777777" w:rsidR="006A2885" w:rsidRPr="0027084F" w:rsidRDefault="006A2885" w:rsidP="00E468BD">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0960EFC0" w14:textId="77777777" w:rsidR="006A2885" w:rsidRPr="00484010" w:rsidRDefault="006A2885" w:rsidP="00E468BD">
            <w:pPr>
              <w:jc w:val="both"/>
              <w:rPr>
                <w:rFonts w:ascii="Consolas" w:hAnsi="Consolas" w:cs="Arial"/>
                <w:sz w:val="20"/>
                <w:szCs w:val="20"/>
                <w:lang w:val="en-US"/>
              </w:rPr>
            </w:pPr>
            <w:proofErr w:type="spellStart"/>
            <w:proofErr w:type="gramStart"/>
            <w:r w:rsidRPr="00484010">
              <w:rPr>
                <w:rFonts w:ascii="Consolas" w:hAnsi="Consolas" w:cs="Arial"/>
                <w:sz w:val="20"/>
                <w:szCs w:val="20"/>
                <w:lang w:val="en-US"/>
              </w:rPr>
              <w:t>time.</w:t>
            </w:r>
            <w:r w:rsidRPr="00484010">
              <w:rPr>
                <w:rFonts w:ascii="Consolas" w:hAnsi="Consolas" w:cs="Arial"/>
                <w:color w:val="D8AEFF"/>
                <w:sz w:val="20"/>
                <w:szCs w:val="20"/>
                <w:lang w:val="en-US"/>
              </w:rPr>
              <w:t>sleep</w:t>
            </w:r>
            <w:proofErr w:type="spellEnd"/>
            <w:proofErr w:type="gramEnd"/>
            <w:r w:rsidRPr="00484010">
              <w:rPr>
                <w:rFonts w:ascii="Consolas" w:hAnsi="Consolas" w:cs="Arial"/>
                <w:sz w:val="20"/>
                <w:szCs w:val="20"/>
                <w:lang w:val="en-US"/>
              </w:rPr>
              <w:t>(</w:t>
            </w:r>
            <w:r w:rsidRPr="00484010">
              <w:rPr>
                <w:rFonts w:ascii="Consolas" w:hAnsi="Consolas" w:cs="Arial"/>
                <w:color w:val="70C4E9"/>
                <w:sz w:val="20"/>
                <w:szCs w:val="20"/>
                <w:lang w:val="en-US"/>
              </w:rPr>
              <w:t>10</w:t>
            </w:r>
            <w:r w:rsidRPr="00484010">
              <w:rPr>
                <w:rFonts w:ascii="Consolas" w:hAnsi="Consolas" w:cs="Arial"/>
                <w:sz w:val="20"/>
                <w:szCs w:val="20"/>
                <w:lang w:val="en-US"/>
              </w:rPr>
              <w:t>)</w:t>
            </w:r>
          </w:p>
          <w:p w14:paraId="66DA4BED" w14:textId="77777777" w:rsidR="006A2885" w:rsidRPr="00484010" w:rsidRDefault="006A2885" w:rsidP="00E468BD">
            <w:pPr>
              <w:jc w:val="both"/>
              <w:rPr>
                <w:rFonts w:ascii="Consolas" w:hAnsi="Consolas" w:cs="Arial"/>
                <w:sz w:val="20"/>
                <w:szCs w:val="20"/>
                <w:lang w:val="en-US"/>
              </w:rPr>
            </w:pPr>
          </w:p>
          <w:p w14:paraId="5F9F9F42" w14:textId="77777777" w:rsidR="006A2885" w:rsidRPr="00484010" w:rsidRDefault="006A2885" w:rsidP="00E468BD">
            <w:pPr>
              <w:jc w:val="both"/>
              <w:rPr>
                <w:rFonts w:ascii="Consolas" w:hAnsi="Consolas" w:cs="Arial"/>
                <w:sz w:val="20"/>
                <w:szCs w:val="20"/>
                <w:lang w:val="en-US"/>
              </w:rPr>
            </w:pPr>
            <w:r w:rsidRPr="00484010">
              <w:rPr>
                <w:rFonts w:ascii="Consolas" w:hAnsi="Consolas" w:cs="Arial"/>
                <w:sz w:val="20"/>
                <w:szCs w:val="20"/>
                <w:lang w:val="en-US"/>
              </w:rPr>
              <w:t xml:space="preserve">x, y </w:t>
            </w:r>
            <w:r w:rsidRPr="00484010">
              <w:rPr>
                <w:rFonts w:ascii="Consolas" w:hAnsi="Consolas" w:cs="Arial"/>
                <w:color w:val="70C4E9"/>
                <w:sz w:val="20"/>
                <w:szCs w:val="20"/>
                <w:lang w:val="en-US"/>
              </w:rPr>
              <w:t xml:space="preserve">= </w:t>
            </w:r>
            <w:proofErr w:type="spellStart"/>
            <w:proofErr w:type="gramStart"/>
            <w:r w:rsidRPr="00484010">
              <w:rPr>
                <w:rFonts w:ascii="Consolas" w:hAnsi="Consolas" w:cs="Arial"/>
                <w:sz w:val="20"/>
                <w:szCs w:val="20"/>
                <w:lang w:val="en-US"/>
              </w:rPr>
              <w:t>pyautogui.</w:t>
            </w:r>
            <w:r w:rsidRPr="00484010">
              <w:rPr>
                <w:rFonts w:ascii="Consolas" w:hAnsi="Consolas" w:cs="Arial"/>
                <w:color w:val="D8AEFF"/>
                <w:sz w:val="20"/>
                <w:szCs w:val="20"/>
                <w:lang w:val="en-US"/>
              </w:rPr>
              <w:t>position</w:t>
            </w:r>
            <w:proofErr w:type="spellEnd"/>
            <w:proofErr w:type="gramEnd"/>
            <w:r w:rsidRPr="00484010">
              <w:rPr>
                <w:rFonts w:ascii="Consolas" w:hAnsi="Consolas" w:cs="Arial"/>
                <w:sz w:val="20"/>
                <w:szCs w:val="20"/>
                <w:lang w:val="en-US"/>
              </w:rPr>
              <w:t>()</w:t>
            </w:r>
          </w:p>
          <w:p w14:paraId="09AD90DB" w14:textId="77777777" w:rsidR="006A2885" w:rsidRPr="00484010" w:rsidRDefault="006A2885" w:rsidP="00E468BD">
            <w:pPr>
              <w:jc w:val="both"/>
              <w:rPr>
                <w:rFonts w:ascii="Consolas" w:hAnsi="Consolas" w:cs="Arial"/>
                <w:sz w:val="20"/>
                <w:szCs w:val="20"/>
                <w:lang w:val="en-US"/>
              </w:rPr>
            </w:pPr>
          </w:p>
          <w:p w14:paraId="629AC7EC" w14:textId="77777777" w:rsidR="006A2885" w:rsidRPr="005B4633" w:rsidRDefault="006A2885" w:rsidP="00E468BD">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6F48292" w14:textId="77777777" w:rsidR="006A2885" w:rsidRPr="001F1F54" w:rsidRDefault="006A2885" w:rsidP="00E468BD">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4D421313" w14:textId="77777777" w:rsidR="006A2885" w:rsidRPr="001F1F54" w:rsidRDefault="006A2885" w:rsidP="00E468BD">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7AE2994A" w14:textId="77777777" w:rsidR="006A2885" w:rsidRPr="001F1F54" w:rsidRDefault="006A2885" w:rsidP="00E468BD">
            <w:pPr>
              <w:jc w:val="both"/>
              <w:rPr>
                <w:rFonts w:ascii="Consolas" w:hAnsi="Consolas" w:cs="Arial"/>
                <w:sz w:val="20"/>
                <w:szCs w:val="20"/>
              </w:rPr>
            </w:pPr>
          </w:p>
          <w:p w14:paraId="621FA078" w14:textId="77777777" w:rsidR="006A2885" w:rsidRPr="007B4215" w:rsidRDefault="006A2885" w:rsidP="00E468BD">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725C0DB5" w14:textId="77777777" w:rsidR="006A2885" w:rsidRPr="00AC7707" w:rsidRDefault="006A2885" w:rsidP="00E468BD">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086CB18" w14:textId="77777777" w:rsidR="006A2885" w:rsidRPr="00AC7707" w:rsidRDefault="006A2885" w:rsidP="00E468BD">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5E2A38C0" w14:textId="77777777" w:rsidR="006A2885" w:rsidRPr="000D6B32" w:rsidRDefault="006A2885" w:rsidP="00E468BD">
            <w:pPr>
              <w:jc w:val="both"/>
              <w:rPr>
                <w:rFonts w:ascii="Consolas" w:hAnsi="Consolas" w:cs="Arial"/>
                <w:sz w:val="20"/>
                <w:szCs w:val="20"/>
              </w:rPr>
            </w:pPr>
            <w:r w:rsidRPr="00050487">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AA4BEA9" w14:textId="77777777" w:rsidR="006A2885" w:rsidRDefault="006A2885" w:rsidP="006A2885">
      <w:pPr>
        <w:jc w:val="both"/>
        <w:rPr>
          <w:rFonts w:ascii="Arial" w:hAnsi="Arial" w:cs="Arial"/>
          <w:sz w:val="20"/>
          <w:szCs w:val="20"/>
        </w:rPr>
      </w:pPr>
    </w:p>
    <w:p w14:paraId="3AEA3B24" w14:textId="57E99FA8" w:rsidR="0007700B" w:rsidRDefault="0007700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p>
    <w:p w14:paraId="6D32FEDB" w14:textId="1BE1A7AC" w:rsidR="006A2885" w:rsidRDefault="006A2885" w:rsidP="006A2885">
      <w:pPr>
        <w:jc w:val="both"/>
        <w:rPr>
          <w:rFonts w:ascii="Arial" w:hAnsi="Arial" w:cs="Arial"/>
          <w:sz w:val="20"/>
          <w:szCs w:val="20"/>
        </w:rPr>
      </w:pPr>
    </w:p>
    <w:p w14:paraId="062C160F" w14:textId="77777777" w:rsidR="006A2885" w:rsidRPr="004E1C8E" w:rsidRDefault="006A2885" w:rsidP="00973E2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C037FD8" w14:textId="254F593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Obtención y Procesamiento de Datos</w:t>
      </w:r>
      <w:r w:rsidRPr="00FF7E52">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Content>
            <w:p w14:paraId="38587909" w14:textId="77777777" w:rsidR="00214068" w:rsidRPr="00AA34F4" w:rsidRDefault="00214068" w:rsidP="00FB73D4">
              <w:pPr>
                <w:pStyle w:val="Bibliografa"/>
                <w:spacing w:line="360" w:lineRule="auto"/>
                <w:ind w:left="720" w:hanging="720"/>
                <w:rPr>
                  <w:noProof/>
                  <w:lang w:val="en-US"/>
                </w:rPr>
              </w:pPr>
              <w:r w:rsidRPr="00FB73D4">
                <w:rPr>
                  <w:sz w:val="20"/>
                  <w:szCs w:val="20"/>
                </w:rPr>
                <w:fldChar w:fldCharType="begin"/>
              </w:r>
              <w:r w:rsidRPr="00FB73D4">
                <w:rPr>
                  <w:sz w:val="20"/>
                  <w:szCs w:val="20"/>
                </w:rPr>
                <w:instrText>BIBLIOGRAPHY</w:instrText>
              </w:r>
              <w:r w:rsidRPr="00FB73D4">
                <w:rPr>
                  <w:sz w:val="20"/>
                  <w:szCs w:val="20"/>
                </w:rPr>
                <w:fldChar w:fldCharType="separate"/>
              </w:r>
              <w:r w:rsidRPr="00FB73D4">
                <w:rPr>
                  <w:noProof/>
                  <w:sz w:val="20"/>
                  <w:szCs w:val="20"/>
                  <w:lang w:val="es-ES"/>
                </w:rPr>
                <w:t xml:space="preserve">Afifi, A., &amp; Bergman, R. (1998). </w:t>
              </w:r>
              <w:r w:rsidRPr="00FB73D4">
                <w:rPr>
                  <w:i/>
                  <w:iCs/>
                  <w:noProof/>
                  <w:sz w:val="20"/>
                  <w:szCs w:val="20"/>
                  <w:lang w:val="es-ES"/>
                </w:rPr>
                <w:t>Neuroanatomía funcional.</w:t>
              </w:r>
              <w:r w:rsidRPr="00FB73D4">
                <w:rPr>
                  <w:noProof/>
                  <w:sz w:val="20"/>
                  <w:szCs w:val="20"/>
                  <w:lang w:val="es-ES"/>
                </w:rPr>
                <w:t xml:space="preserve"> </w:t>
              </w:r>
              <w:r w:rsidRPr="00AA34F4">
                <w:rPr>
                  <w:noProof/>
                  <w:sz w:val="20"/>
                  <w:szCs w:val="20"/>
                  <w:lang w:val="en-US"/>
                </w:rPr>
                <w:t>México, D.F.: McGraw Hill.</w:t>
              </w:r>
            </w:p>
            <w:p w14:paraId="352822DD" w14:textId="77777777" w:rsidR="00214068" w:rsidRPr="00FB73D4" w:rsidRDefault="00214068" w:rsidP="00FB73D4">
              <w:pPr>
                <w:pStyle w:val="Bibliografa"/>
                <w:spacing w:line="360" w:lineRule="auto"/>
                <w:ind w:left="720" w:hanging="720"/>
                <w:rPr>
                  <w:noProof/>
                  <w:sz w:val="20"/>
                  <w:szCs w:val="20"/>
                  <w:lang w:val="es-ES"/>
                </w:rPr>
              </w:pPr>
              <w:r w:rsidRPr="00484010">
                <w:rPr>
                  <w:noProof/>
                  <w:sz w:val="20"/>
                  <w:szCs w:val="20"/>
                  <w:lang w:val="en-US"/>
                </w:rPr>
                <w:t xml:space="preserve">Bear, M., Connors, B., &amp; Paradiso, M. (2002). </w:t>
              </w:r>
              <w:r w:rsidRPr="00FB73D4">
                <w:rPr>
                  <w:i/>
                  <w:iCs/>
                  <w:noProof/>
                  <w:sz w:val="20"/>
                  <w:szCs w:val="20"/>
                  <w:lang w:val="es-ES"/>
                </w:rPr>
                <w:t>Neurociencia: explorando el cerebro.</w:t>
              </w:r>
              <w:r w:rsidRPr="00FB73D4">
                <w:rPr>
                  <w:noProof/>
                  <w:sz w:val="20"/>
                  <w:szCs w:val="20"/>
                  <w:lang w:val="es-ES"/>
                </w:rPr>
                <w:t xml:space="preserve"> Barcelona: Masson.</w:t>
              </w:r>
            </w:p>
            <w:p w14:paraId="5FCE54E5"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Caldaria. (22 de Julio de 2020). </w:t>
              </w:r>
              <w:r w:rsidRPr="00FB73D4">
                <w:rPr>
                  <w:i/>
                  <w:iCs/>
                  <w:noProof/>
                  <w:sz w:val="20"/>
                  <w:szCs w:val="20"/>
                  <w:lang w:val="es-ES"/>
                </w:rPr>
                <w:t>Curiosidades sobre el cerebro</w:t>
              </w:r>
              <w:r w:rsidRPr="00FB73D4">
                <w:rPr>
                  <w:noProof/>
                  <w:sz w:val="20"/>
                  <w:szCs w:val="20"/>
                  <w:lang w:val="es-ES"/>
                </w:rPr>
                <w:t>. Obtenido de HDOSO Magazine: https://www.caldaria.es/curiosidades-cerebro/</w:t>
              </w:r>
            </w:p>
            <w:p w14:paraId="099BC284"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Cayre, M., Malaterre, J., Scotto-Lomassese, S., Strambi, C., &amp; Strambi, A. (2010). The common properties of neurogenesis in the adult brain: from invertebrates to vertebrates. </w:t>
              </w:r>
              <w:r w:rsidRPr="00FB73D4">
                <w:rPr>
                  <w:i/>
                  <w:iCs/>
                  <w:noProof/>
                  <w:sz w:val="20"/>
                  <w:szCs w:val="20"/>
                  <w:lang w:val="en-US"/>
                </w:rPr>
                <w:t>Comparative Biochemistry and Physiology Part B: Biochemistry and Molecular Biology</w:t>
              </w:r>
              <w:r w:rsidRPr="00FB73D4">
                <w:rPr>
                  <w:noProof/>
                  <w:sz w:val="20"/>
                  <w:szCs w:val="20"/>
                  <w:lang w:val="en-US"/>
                </w:rPr>
                <w:t>, 1-15.</w:t>
              </w:r>
            </w:p>
            <w:p w14:paraId="3781F5F4"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s-ES"/>
                </w:rPr>
                <w:t xml:space="preserve">Cromer, A. (1996). </w:t>
              </w:r>
              <w:r w:rsidRPr="00FB73D4">
                <w:rPr>
                  <w:i/>
                  <w:iCs/>
                  <w:noProof/>
                  <w:sz w:val="20"/>
                  <w:szCs w:val="20"/>
                  <w:lang w:val="es-ES"/>
                </w:rPr>
                <w:t>Física para ciencias de la vida.</w:t>
              </w:r>
              <w:r w:rsidRPr="00FB73D4">
                <w:rPr>
                  <w:noProof/>
                  <w:sz w:val="20"/>
                  <w:szCs w:val="20"/>
                  <w:lang w:val="es-ES"/>
                </w:rPr>
                <w:t xml:space="preserve"> </w:t>
              </w:r>
              <w:r w:rsidRPr="00FB73D4">
                <w:rPr>
                  <w:noProof/>
                  <w:sz w:val="20"/>
                  <w:szCs w:val="20"/>
                  <w:lang w:val="en-US"/>
                </w:rPr>
                <w:t>New York: Reverté.</w:t>
              </w:r>
            </w:p>
            <w:p w14:paraId="0FC56DBB"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Ebbing, D., &amp; Gammon, S. (2010). </w:t>
              </w:r>
              <w:r w:rsidRPr="00FB73D4">
                <w:rPr>
                  <w:i/>
                  <w:iCs/>
                  <w:noProof/>
                  <w:sz w:val="20"/>
                  <w:szCs w:val="20"/>
                  <w:lang w:val="es-ES"/>
                </w:rPr>
                <w:t>Química General.</w:t>
              </w:r>
              <w:r w:rsidRPr="00FB73D4">
                <w:rPr>
                  <w:noProof/>
                  <w:sz w:val="20"/>
                  <w:szCs w:val="20"/>
                  <w:lang w:val="es-ES"/>
                </w:rPr>
                <w:t xml:space="preserve"> México, D.F.: Cengage Learning.</w:t>
              </w:r>
            </w:p>
            <w:p w14:paraId="240F5B7A"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Fisio, O. (27 de Septiembre de 2022). </w:t>
              </w:r>
              <w:r w:rsidRPr="00FB73D4">
                <w:rPr>
                  <w:i/>
                  <w:iCs/>
                  <w:noProof/>
                  <w:sz w:val="20"/>
                  <w:szCs w:val="20"/>
                  <w:lang w:val="es-ES"/>
                </w:rPr>
                <w:t>¿Qué es soma o cuerpo neuronal?</w:t>
              </w:r>
              <w:r w:rsidRPr="00FB73D4">
                <w:rPr>
                  <w:noProof/>
                  <w:sz w:val="20"/>
                  <w:szCs w:val="20"/>
                  <w:lang w:val="es-ES"/>
                </w:rPr>
                <w:t xml:space="preserve"> Obtenido de Fisioterapia Online: https://www.fisioterapia-online.com/glosario/soma-o-cuerpo-neuronal</w:t>
              </w:r>
            </w:p>
            <w:p w14:paraId="7C35282A"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Flynn, K. (2013). The cytoskeleton and neurite initiation. </w:t>
              </w:r>
              <w:r w:rsidRPr="00FB73D4">
                <w:rPr>
                  <w:i/>
                  <w:iCs/>
                  <w:noProof/>
                  <w:sz w:val="20"/>
                  <w:szCs w:val="20"/>
                  <w:lang w:val="en-US"/>
                </w:rPr>
                <w:t>Bioarchitecture</w:t>
              </w:r>
              <w:r w:rsidRPr="00FB73D4">
                <w:rPr>
                  <w:noProof/>
                  <w:sz w:val="20"/>
                  <w:szCs w:val="20"/>
                  <w:lang w:val="en-US"/>
                </w:rPr>
                <w:t>, 86-109.</w:t>
              </w:r>
            </w:p>
            <w:p w14:paraId="1E52D316"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Gray, P. (2002). </w:t>
              </w:r>
              <w:r w:rsidRPr="00FB73D4">
                <w:rPr>
                  <w:i/>
                  <w:iCs/>
                  <w:noProof/>
                  <w:sz w:val="20"/>
                  <w:szCs w:val="20"/>
                  <w:lang w:val="en-US"/>
                </w:rPr>
                <w:t>Psychology.</w:t>
              </w:r>
              <w:r w:rsidRPr="00FB73D4">
                <w:rPr>
                  <w:noProof/>
                  <w:sz w:val="20"/>
                  <w:szCs w:val="20"/>
                  <w:lang w:val="en-US"/>
                </w:rPr>
                <w:t xml:space="preserve"> New York: Worth Publishers.</w:t>
              </w:r>
            </w:p>
            <w:p w14:paraId="6A78C855"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Herculano-Houzel, S. (2009). The human brain in numbers: a linerarly scaled-up primate brain. </w:t>
              </w:r>
              <w:r w:rsidRPr="00FB73D4">
                <w:rPr>
                  <w:i/>
                  <w:iCs/>
                  <w:noProof/>
                  <w:sz w:val="20"/>
                  <w:szCs w:val="20"/>
                  <w:lang w:val="es-ES"/>
                </w:rPr>
                <w:t>Hum Neurosci</w:t>
              </w:r>
              <w:r w:rsidRPr="00FB73D4">
                <w:rPr>
                  <w:noProof/>
                  <w:sz w:val="20"/>
                  <w:szCs w:val="20"/>
                  <w:lang w:val="es-ES"/>
                </w:rPr>
                <w:t>.</w:t>
              </w:r>
            </w:p>
            <w:p w14:paraId="36AA60D0"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Hill, R. (2006). </w:t>
              </w:r>
              <w:r w:rsidRPr="00FB73D4">
                <w:rPr>
                  <w:i/>
                  <w:iCs/>
                  <w:noProof/>
                  <w:sz w:val="20"/>
                  <w:szCs w:val="20"/>
                  <w:lang w:val="es-ES"/>
                </w:rPr>
                <w:t>Fisiología Animal.</w:t>
              </w:r>
              <w:r w:rsidRPr="00FB73D4">
                <w:rPr>
                  <w:noProof/>
                  <w:sz w:val="20"/>
                  <w:szCs w:val="20"/>
                  <w:lang w:val="es-ES"/>
                </w:rPr>
                <w:t xml:space="preserve"> Bogotá: Médica Panamericana.</w:t>
              </w:r>
            </w:p>
            <w:p w14:paraId="4150CFAC"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Hodgkin, A., &amp; Huxley, A. (1939). </w:t>
              </w:r>
              <w:r w:rsidRPr="00FB73D4">
                <w:rPr>
                  <w:noProof/>
                  <w:sz w:val="20"/>
                  <w:szCs w:val="20"/>
                  <w:lang w:val="en-US"/>
                </w:rPr>
                <w:t xml:space="preserve">Action Potentials Recorded from Inside a Nerve Fibre. </w:t>
              </w:r>
              <w:r w:rsidRPr="00FB73D4">
                <w:rPr>
                  <w:i/>
                  <w:iCs/>
                  <w:noProof/>
                  <w:sz w:val="20"/>
                  <w:szCs w:val="20"/>
                  <w:lang w:val="es-ES"/>
                </w:rPr>
                <w:t>Nature</w:t>
              </w:r>
              <w:r w:rsidRPr="00FB73D4">
                <w:rPr>
                  <w:noProof/>
                  <w:sz w:val="20"/>
                  <w:szCs w:val="20"/>
                  <w:lang w:val="es-ES"/>
                </w:rPr>
                <w:t>, 710-711.</w:t>
              </w:r>
            </w:p>
            <w:p w14:paraId="543BD79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Interpsiquis. (25 de Septiembre de 2022). </w:t>
              </w:r>
              <w:r w:rsidRPr="00FB73D4">
                <w:rPr>
                  <w:i/>
                  <w:iCs/>
                  <w:noProof/>
                  <w:sz w:val="20"/>
                  <w:szCs w:val="20"/>
                  <w:lang w:val="es-ES"/>
                </w:rPr>
                <w:t>Lóbulo Límbico.</w:t>
              </w:r>
              <w:r w:rsidRPr="00FB73D4">
                <w:rPr>
                  <w:noProof/>
                  <w:sz w:val="20"/>
                  <w:szCs w:val="20"/>
                  <w:lang w:val="es-ES"/>
                </w:rPr>
                <w:t xml:space="preserve"> Obtenido de Congreso Virtual de Psiquiatría: https://psiquiatria.com/glosario/lobulo-limbico</w:t>
              </w:r>
            </w:p>
            <w:p w14:paraId="16CAC175"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s-ES"/>
                </w:rPr>
                <w:t xml:space="preserve">Joyanes Aguilar, L. (2008). </w:t>
              </w:r>
              <w:r w:rsidRPr="00FB73D4">
                <w:rPr>
                  <w:i/>
                  <w:iCs/>
                  <w:noProof/>
                  <w:sz w:val="20"/>
                  <w:szCs w:val="20"/>
                  <w:lang w:val="es-ES"/>
                </w:rPr>
                <w:t>Fundamentos de Programación.</w:t>
              </w:r>
              <w:r w:rsidRPr="00FB73D4">
                <w:rPr>
                  <w:noProof/>
                  <w:sz w:val="20"/>
                  <w:szCs w:val="20"/>
                  <w:lang w:val="es-ES"/>
                </w:rPr>
                <w:t xml:space="preserve"> </w:t>
              </w:r>
              <w:r w:rsidRPr="00FB73D4">
                <w:rPr>
                  <w:noProof/>
                  <w:sz w:val="20"/>
                  <w:szCs w:val="20"/>
                  <w:lang w:val="en-US"/>
                </w:rPr>
                <w:t>Madrid: McGraw Hill.</w:t>
              </w:r>
            </w:p>
            <w:p w14:paraId="7B6C53CE"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Kandel, E., Schwartz, J., &amp; Jessel, T. (2000). </w:t>
              </w:r>
              <w:r w:rsidRPr="00FB73D4">
                <w:rPr>
                  <w:i/>
                  <w:iCs/>
                  <w:noProof/>
                  <w:sz w:val="20"/>
                  <w:szCs w:val="20"/>
                  <w:lang w:val="en-US"/>
                </w:rPr>
                <w:t>Principles of Neural Science.</w:t>
              </w:r>
              <w:r w:rsidRPr="00FB73D4">
                <w:rPr>
                  <w:noProof/>
                  <w:sz w:val="20"/>
                  <w:szCs w:val="20"/>
                  <w:lang w:val="en-US"/>
                </w:rPr>
                <w:t xml:space="preserve"> New York: McGraw Hill.</w:t>
              </w:r>
            </w:p>
            <w:p w14:paraId="05D80FC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Kole, M., &amp; Stuart, G. (2012). Signal processing in the axon initial segment. </w:t>
              </w:r>
              <w:r w:rsidRPr="00FB73D4">
                <w:rPr>
                  <w:i/>
                  <w:iCs/>
                  <w:noProof/>
                  <w:sz w:val="20"/>
                  <w:szCs w:val="20"/>
                  <w:lang w:val="es-ES"/>
                </w:rPr>
                <w:t>Neuron</w:t>
              </w:r>
              <w:r w:rsidRPr="00FB73D4">
                <w:rPr>
                  <w:noProof/>
                  <w:sz w:val="20"/>
                  <w:szCs w:val="20"/>
                  <w:lang w:val="es-ES"/>
                </w:rPr>
                <w:t>, 235-247.</w:t>
              </w:r>
            </w:p>
            <w:p w14:paraId="4CE22E91"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Laguna, M. (17 de Marzo de 2022). </w:t>
              </w:r>
              <w:r w:rsidRPr="00FB73D4">
                <w:rPr>
                  <w:i/>
                  <w:iCs/>
                  <w:noProof/>
                  <w:sz w:val="20"/>
                  <w:szCs w:val="20"/>
                  <w:lang w:val="es-ES"/>
                </w:rPr>
                <w:t>Lóbulo de la ínsula.</w:t>
              </w:r>
              <w:r w:rsidRPr="00FB73D4">
                <w:rPr>
                  <w:noProof/>
                  <w:sz w:val="20"/>
                  <w:szCs w:val="20"/>
                  <w:lang w:val="es-ES"/>
                </w:rPr>
                <w:t xml:space="preserve"> Obtenido de Kenhub: https://www.kenhub.com/es/library/anatomia-es/lobulo-de-la-insula</w:t>
              </w:r>
            </w:p>
            <w:p w14:paraId="1C215263"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Latarjet, M., &amp; Ruiz Liard, A. (2004). Encéfalo, Generalidades y Definición. </w:t>
              </w:r>
              <w:r w:rsidRPr="00FB73D4">
                <w:rPr>
                  <w:i/>
                  <w:iCs/>
                  <w:noProof/>
                  <w:sz w:val="20"/>
                  <w:szCs w:val="20"/>
                  <w:lang w:val="es-ES"/>
                </w:rPr>
                <w:t>Anatomía Humana</w:t>
              </w:r>
              <w:r w:rsidRPr="00FB73D4">
                <w:rPr>
                  <w:noProof/>
                  <w:sz w:val="20"/>
                  <w:szCs w:val="20"/>
                  <w:lang w:val="es-ES"/>
                </w:rPr>
                <w:t>, 168-169.</w:t>
              </w:r>
            </w:p>
            <w:p w14:paraId="45624E0C"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lastRenderedPageBreak/>
                <w:t xml:space="preserve">MDurance. (30 de Septiembre de 2021). </w:t>
              </w:r>
              <w:r w:rsidRPr="00FB73D4">
                <w:rPr>
                  <w:i/>
                  <w:iCs/>
                  <w:noProof/>
                  <w:sz w:val="20"/>
                  <w:szCs w:val="20"/>
                  <w:lang w:val="es-ES"/>
                </w:rPr>
                <w:t>Todo lo que debes saber sobre el potencial de acción</w:t>
              </w:r>
              <w:r w:rsidRPr="00FB73D4">
                <w:rPr>
                  <w:noProof/>
                  <w:sz w:val="20"/>
                  <w:szCs w:val="20"/>
                  <w:lang w:val="es-ES"/>
                </w:rPr>
                <w:t>. Obtenido de MDurance: https://blog.mdurance.eu/academia/el-potencial-de-accion/</w:t>
              </w:r>
            </w:p>
            <w:p w14:paraId="6758F10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Merck &amp; Co, I. (27 de Septiembre de 2022). </w:t>
              </w:r>
              <w:r w:rsidRPr="00FB73D4">
                <w:rPr>
                  <w:i/>
                  <w:iCs/>
                  <w:noProof/>
                  <w:sz w:val="20"/>
                  <w:szCs w:val="20"/>
                  <w:lang w:val="es-ES"/>
                </w:rPr>
                <w:t>Estructura típica de una neurona</w:t>
              </w:r>
              <w:r w:rsidRPr="00FB73D4">
                <w:rPr>
                  <w:noProof/>
                  <w:sz w:val="20"/>
                  <w:szCs w:val="20"/>
                  <w:lang w:val="es-ES"/>
                </w:rPr>
                <w:t>. Obtenido de Manual MSD: https://www.msdmanuals.com/es/hogar/multimedia/figure/estructura-t%C3%ADpica-de-una-neurona</w:t>
              </w:r>
            </w:p>
            <w:p w14:paraId="5A23B57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Murre, J., &amp; Sturdy, D. (1995). The connectivity of the brain: multi-level quantitative analysis. </w:t>
              </w:r>
              <w:r w:rsidRPr="00FB73D4">
                <w:rPr>
                  <w:i/>
                  <w:iCs/>
                  <w:noProof/>
                  <w:sz w:val="20"/>
                  <w:szCs w:val="20"/>
                  <w:lang w:val="es-ES"/>
                </w:rPr>
                <w:t>Biological cybernetics</w:t>
              </w:r>
              <w:r w:rsidRPr="00FB73D4">
                <w:rPr>
                  <w:noProof/>
                  <w:sz w:val="20"/>
                  <w:szCs w:val="20"/>
                  <w:lang w:val="es-ES"/>
                </w:rPr>
                <w:t>, 73.</w:t>
              </w:r>
            </w:p>
            <w:p w14:paraId="26F59636"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Nazareno, J. (8 de Junio de 2020). </w:t>
              </w:r>
              <w:r w:rsidRPr="00FB73D4">
                <w:rPr>
                  <w:i/>
                  <w:iCs/>
                  <w:noProof/>
                  <w:sz w:val="20"/>
                  <w:szCs w:val="20"/>
                  <w:lang w:val="es-ES"/>
                </w:rPr>
                <w:t>Fascinación con el cerebro y lo neuro</w:t>
              </w:r>
              <w:r w:rsidRPr="00FB73D4">
                <w:rPr>
                  <w:noProof/>
                  <w:sz w:val="20"/>
                  <w:szCs w:val="20"/>
                  <w:lang w:val="es-ES"/>
                </w:rPr>
                <w:t>. Obtenido de Conexiones. Plataforma de Ciencias del Aprendizaje: https://thelearningsciences.com/fascinacion_cerebro_neuro/</w:t>
              </w:r>
            </w:p>
            <w:p w14:paraId="36905263"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Ojeda Sahagún, J. L., &amp; Icardo de la Escalera, J. M. (2004). </w:t>
              </w:r>
              <w:r w:rsidRPr="00FB73D4">
                <w:rPr>
                  <w:i/>
                  <w:iCs/>
                  <w:noProof/>
                  <w:sz w:val="20"/>
                  <w:szCs w:val="20"/>
                  <w:lang w:val="es-ES"/>
                </w:rPr>
                <w:t>Neuroanatomía humana.</w:t>
              </w:r>
              <w:r w:rsidRPr="00FB73D4">
                <w:rPr>
                  <w:noProof/>
                  <w:sz w:val="20"/>
                  <w:szCs w:val="20"/>
                  <w:lang w:val="es-ES"/>
                </w:rPr>
                <w:t xml:space="preserve"> Barcelona: Masson.</w:t>
              </w:r>
            </w:p>
            <w:p w14:paraId="59B55F5A" w14:textId="77777777" w:rsidR="00214068" w:rsidRPr="0077791F" w:rsidRDefault="00214068" w:rsidP="00FB73D4">
              <w:pPr>
                <w:pStyle w:val="Bibliografa"/>
                <w:spacing w:line="360" w:lineRule="auto"/>
                <w:ind w:left="720" w:hanging="720"/>
                <w:rPr>
                  <w:noProof/>
                  <w:sz w:val="20"/>
                  <w:szCs w:val="20"/>
                  <w:lang w:val="fr-FR"/>
                </w:rPr>
              </w:pPr>
              <w:r w:rsidRPr="00FB73D4">
                <w:rPr>
                  <w:noProof/>
                  <w:sz w:val="20"/>
                  <w:szCs w:val="20"/>
                  <w:lang w:val="es-ES"/>
                </w:rPr>
                <w:t xml:space="preserve">Olmo, M., Nave, A., &amp; Nave, R. (5 de Octubre de 2022). </w:t>
              </w:r>
              <w:r w:rsidRPr="0077791F">
                <w:rPr>
                  <w:i/>
                  <w:iCs/>
                  <w:noProof/>
                  <w:sz w:val="20"/>
                  <w:szCs w:val="20"/>
                  <w:lang w:val="fr-FR"/>
                </w:rPr>
                <w:t>Action Potentials</w:t>
              </w:r>
              <w:r w:rsidRPr="0077791F">
                <w:rPr>
                  <w:noProof/>
                  <w:sz w:val="20"/>
                  <w:szCs w:val="20"/>
                  <w:lang w:val="fr-FR"/>
                </w:rPr>
                <w:t>. Obtenido de Hyperphysics: http://hyperphysics.phy-astr.gsu.edu/hbasees/Biology/actpot.html</w:t>
              </w:r>
            </w:p>
            <w:p w14:paraId="1E17F32A"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Paniagua, R., Nistal, M., Sesma, P., Álvarez-Uría, M., Fraile, B., Anadón, R., &amp; Sáez, F. (2002). </w:t>
              </w:r>
              <w:r w:rsidRPr="00FB73D4">
                <w:rPr>
                  <w:i/>
                  <w:iCs/>
                  <w:noProof/>
                  <w:sz w:val="20"/>
                  <w:szCs w:val="20"/>
                  <w:lang w:val="es-ES"/>
                </w:rPr>
                <w:t>Citología e histología vegetal y animal.</w:t>
              </w:r>
              <w:r w:rsidRPr="00FB73D4">
                <w:rPr>
                  <w:noProof/>
                  <w:sz w:val="20"/>
                  <w:szCs w:val="20"/>
                  <w:lang w:val="es-ES"/>
                </w:rPr>
                <w:t xml:space="preserve"> España: McGraw Hill.</w:t>
              </w:r>
            </w:p>
            <w:p w14:paraId="17D84237"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s-ES"/>
                </w:rPr>
                <w:t xml:space="preserve">Pelvig, D., Pakkenberg, H., Stark, A., &amp; Pakkenberg, B. (2008). </w:t>
              </w:r>
              <w:r w:rsidRPr="00FB73D4">
                <w:rPr>
                  <w:noProof/>
                  <w:sz w:val="20"/>
                  <w:szCs w:val="20"/>
                  <w:lang w:val="en-US"/>
                </w:rPr>
                <w:t xml:space="preserve">Neocortical glial cell numbers in human brains. </w:t>
              </w:r>
              <w:r w:rsidRPr="00FB73D4">
                <w:rPr>
                  <w:i/>
                  <w:iCs/>
                  <w:noProof/>
                  <w:sz w:val="20"/>
                  <w:szCs w:val="20"/>
                  <w:lang w:val="en-US"/>
                </w:rPr>
                <w:t>Neurobiology of aging</w:t>
              </w:r>
              <w:r w:rsidRPr="00FB73D4">
                <w:rPr>
                  <w:noProof/>
                  <w:sz w:val="20"/>
                  <w:szCs w:val="20"/>
                  <w:lang w:val="en-US"/>
                </w:rPr>
                <w:t>, 11.</w:t>
              </w:r>
            </w:p>
            <w:p w14:paraId="5E70F50C"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Randall, D., Burggren, W., &amp; French, K. (1998). </w:t>
              </w:r>
              <w:r w:rsidRPr="00FB73D4">
                <w:rPr>
                  <w:i/>
                  <w:iCs/>
                  <w:noProof/>
                  <w:sz w:val="20"/>
                  <w:szCs w:val="20"/>
                  <w:lang w:val="en-US"/>
                </w:rPr>
                <w:t>Eckert Fisiología Animal.</w:t>
              </w:r>
              <w:r w:rsidRPr="00FB73D4">
                <w:rPr>
                  <w:noProof/>
                  <w:sz w:val="20"/>
                  <w:szCs w:val="20"/>
                  <w:lang w:val="en-US"/>
                </w:rPr>
                <w:t xml:space="preserve"> Girona: McGraw Hill.</w:t>
              </w:r>
            </w:p>
            <w:p w14:paraId="2E75A8A0"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Roche, H. (2003). </w:t>
              </w:r>
              <w:r w:rsidRPr="00FB73D4">
                <w:rPr>
                  <w:i/>
                  <w:iCs/>
                  <w:noProof/>
                  <w:sz w:val="20"/>
                  <w:szCs w:val="20"/>
                  <w:lang w:val="en-US"/>
                </w:rPr>
                <w:t>Lexikon Medizin.</w:t>
              </w:r>
              <w:r w:rsidRPr="00FB73D4">
                <w:rPr>
                  <w:noProof/>
                  <w:sz w:val="20"/>
                  <w:szCs w:val="20"/>
                  <w:lang w:val="en-US"/>
                </w:rPr>
                <w:t xml:space="preserve"> Alemania: Urban &amp; Schwarzenberg. </w:t>
              </w:r>
              <w:r w:rsidRPr="00FB73D4">
                <w:rPr>
                  <w:noProof/>
                  <w:sz w:val="20"/>
                  <w:szCs w:val="20"/>
                  <w:lang w:val="es-ES"/>
                </w:rPr>
                <w:t>Obtenido de Urban &amp; Schwarzenberg</w:t>
              </w:r>
            </w:p>
            <w:p w14:paraId="72D2BEBD"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Russell, S., &amp; Norvig, P. (2004). </w:t>
              </w:r>
              <w:r w:rsidRPr="00FB73D4">
                <w:rPr>
                  <w:i/>
                  <w:iCs/>
                  <w:noProof/>
                  <w:sz w:val="20"/>
                  <w:szCs w:val="20"/>
                  <w:lang w:val="es-ES"/>
                </w:rPr>
                <w:t>Inteligencia Artificial: Un Enfoque Moderno.</w:t>
              </w:r>
              <w:r w:rsidRPr="00FB73D4">
                <w:rPr>
                  <w:noProof/>
                  <w:sz w:val="20"/>
                  <w:szCs w:val="20"/>
                  <w:lang w:val="es-ES"/>
                </w:rPr>
                <w:t xml:space="preserve"> Madrid: Pearson.</w:t>
              </w:r>
            </w:p>
            <w:p w14:paraId="19EC56D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Sabater, V. (3 de Agosto de 2020). </w:t>
              </w:r>
              <w:r w:rsidRPr="00FB73D4">
                <w:rPr>
                  <w:i/>
                  <w:iCs/>
                  <w:noProof/>
                  <w:sz w:val="20"/>
                  <w:szCs w:val="20"/>
                  <w:lang w:val="es-ES"/>
                </w:rPr>
                <w:t>Lóbulos cerebrales: características y funciones</w:t>
              </w:r>
              <w:r w:rsidRPr="00FB73D4">
                <w:rPr>
                  <w:noProof/>
                  <w:sz w:val="20"/>
                  <w:szCs w:val="20"/>
                  <w:lang w:val="es-ES"/>
                </w:rPr>
                <w:t>. Obtenido de La Mente Es Maravillosa: https://lamenteesmaravillosa.com/lobulos-cerebrales-caracteristicas-y-funciones/</w:t>
              </w:r>
            </w:p>
            <w:p w14:paraId="1ACC4B74"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Sáenz, J. (2013). </w:t>
              </w:r>
              <w:r w:rsidRPr="00FB73D4">
                <w:rPr>
                  <w:i/>
                  <w:iCs/>
                  <w:noProof/>
                  <w:sz w:val="20"/>
                  <w:szCs w:val="20"/>
                  <w:lang w:val="es-ES"/>
                </w:rPr>
                <w:t>Cálculo Vectorial.</w:t>
              </w:r>
              <w:r w:rsidRPr="00FB73D4">
                <w:rPr>
                  <w:noProof/>
                  <w:sz w:val="20"/>
                  <w:szCs w:val="20"/>
                  <w:lang w:val="es-ES"/>
                </w:rPr>
                <w:t xml:space="preserve"> Venezuela: Hipotenusa.</w:t>
              </w:r>
            </w:p>
            <w:p w14:paraId="2A775059"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Solé, R., &amp; Manrubia, S. (1996). </w:t>
              </w:r>
              <w:r w:rsidRPr="00FB73D4">
                <w:rPr>
                  <w:i/>
                  <w:iCs/>
                  <w:noProof/>
                  <w:sz w:val="20"/>
                  <w:szCs w:val="20"/>
                  <w:lang w:val="es-ES"/>
                </w:rPr>
                <w:t>Neurodinámica.</w:t>
              </w:r>
              <w:r w:rsidRPr="00FB73D4">
                <w:rPr>
                  <w:noProof/>
                  <w:sz w:val="20"/>
                  <w:szCs w:val="20"/>
                  <w:lang w:val="es-ES"/>
                </w:rPr>
                <w:t xml:space="preserve"> Barcelona: Edicions UPC.</w:t>
              </w:r>
            </w:p>
            <w:p w14:paraId="3E522A71"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Triglia, A. (23 de Agosto de 2016). </w:t>
              </w:r>
              <w:r w:rsidRPr="00FB73D4">
                <w:rPr>
                  <w:i/>
                  <w:iCs/>
                  <w:noProof/>
                  <w:sz w:val="20"/>
                  <w:szCs w:val="20"/>
                  <w:lang w:val="es-ES"/>
                </w:rPr>
                <w:t>Sistema límbico: la parte emocional del cerebro.</w:t>
              </w:r>
              <w:r w:rsidRPr="00FB73D4">
                <w:rPr>
                  <w:noProof/>
                  <w:sz w:val="20"/>
                  <w:szCs w:val="20"/>
                  <w:lang w:val="es-ES"/>
                </w:rPr>
                <w:t xml:space="preserve"> Obtenido de Psicología y Mente: https://psicologiaymente.com/neurociencias/sistema-limbico-cerebro</w:t>
              </w:r>
            </w:p>
            <w:p w14:paraId="71330F28"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von Bartheld, C., Bahney, J., &amp; Herculano-Houzel, S. (2016). The search for true numbers of neurons and clial cells in the human brain: A review of 150 years of cell counting. </w:t>
              </w:r>
              <w:r w:rsidRPr="00FB73D4">
                <w:rPr>
                  <w:i/>
                  <w:iCs/>
                  <w:noProof/>
                  <w:sz w:val="20"/>
                  <w:szCs w:val="20"/>
                  <w:lang w:val="en-US"/>
                </w:rPr>
                <w:t>The Journal of Comparative Neurology</w:t>
              </w:r>
              <w:r w:rsidRPr="00FB73D4">
                <w:rPr>
                  <w:noProof/>
                  <w:sz w:val="20"/>
                  <w:szCs w:val="20"/>
                  <w:lang w:val="en-US"/>
                </w:rPr>
                <w:t>, 18.</w:t>
              </w:r>
            </w:p>
            <w:p w14:paraId="4ED97721"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lastRenderedPageBreak/>
                <w:t xml:space="preserve">Wikipedia. (1 de Octubre de 2022). </w:t>
              </w:r>
              <w:r w:rsidRPr="00FB73D4">
                <w:rPr>
                  <w:i/>
                  <w:iCs/>
                  <w:noProof/>
                  <w:sz w:val="20"/>
                  <w:szCs w:val="20"/>
                  <w:lang w:val="en-US"/>
                </w:rPr>
                <w:t>Neurona</w:t>
              </w:r>
              <w:r w:rsidRPr="00FB73D4">
                <w:rPr>
                  <w:noProof/>
                  <w:sz w:val="20"/>
                  <w:szCs w:val="20"/>
                  <w:lang w:val="en-US"/>
                </w:rPr>
                <w:t xml:space="preserve">. </w:t>
              </w:r>
              <w:r w:rsidRPr="00FB73D4">
                <w:rPr>
                  <w:noProof/>
                  <w:sz w:val="20"/>
                  <w:szCs w:val="20"/>
                  <w:lang w:val="es-ES"/>
                </w:rPr>
                <w:t>Obtenido de Wikipedia: https://es.wikipedia.org/wiki/Neurona</w:t>
              </w:r>
            </w:p>
            <w:p w14:paraId="724A2B0F" w14:textId="40A23C30" w:rsidR="009D27A6" w:rsidRPr="00FB73D4" w:rsidRDefault="00214068" w:rsidP="00FB73D4">
              <w:pPr>
                <w:spacing w:line="360" w:lineRule="auto"/>
              </w:pPr>
              <w:r w:rsidRPr="00FB73D4">
                <w:rPr>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77777777"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A</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21"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747645"/>
                    </a:xfrm>
                    <a:prstGeom prst="rect">
                      <a:avLst/>
                    </a:prstGeom>
                  </pic:spPr>
                </pic:pic>
              </a:graphicData>
            </a:graphic>
          </wp:inline>
        </w:drawing>
      </w:r>
    </w:p>
    <w:p w14:paraId="71CD3616"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23" w:history="1">
        <w:r w:rsidR="00A54EB7" w:rsidRPr="00EE7C1F">
          <w:rPr>
            <w:rStyle w:val="Hipervnculo"/>
            <w:rFonts w:ascii="Arial" w:hAnsi="Arial" w:cs="Arial"/>
            <w:sz w:val="20"/>
            <w:szCs w:val="20"/>
          </w:rPr>
          <w:t>https://www.emotiv.com/my-account/</w:t>
        </w:r>
      </w:hyperlink>
    </w:p>
    <w:p w14:paraId="15177DCD" w14:textId="77777777"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A1.2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24"/>
                    <a:stretch>
                      <a:fillRect/>
                    </a:stretch>
                  </pic:blipFill>
                  <pic:spPr>
                    <a:xfrm>
                      <a:off x="0" y="0"/>
                      <a:ext cx="4384478" cy="4505223"/>
                    </a:xfrm>
                    <a:prstGeom prst="rect">
                      <a:avLst/>
                    </a:prstGeom>
                  </pic:spPr>
                </pic:pic>
              </a:graphicData>
            </a:graphic>
          </wp:inline>
        </w:drawing>
      </w:r>
    </w:p>
    <w:p w14:paraId="2C14906E"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77777777"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Puede observarse en la figura A1.3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 encender la diadema y conectar el dispositivo USB Bluetooth que viene con el paquete de la diadema tal como se aprecia en la figura A1.4.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25"/>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77777777"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7777777"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A1.4.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7777777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A1.5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27"/>
                    <a:srcRect l="1955" t="1460" r="2983" b="1897"/>
                    <a:stretch/>
                  </pic:blipFill>
                  <pic:spPr>
                    <a:xfrm>
                      <a:off x="0" y="0"/>
                      <a:ext cx="2458562" cy="3528198"/>
                    </a:xfrm>
                    <a:prstGeom prst="roundRect">
                      <a:avLst>
                        <a:gd name="adj" fmla="val 3205"/>
                      </a:avLst>
                    </a:prstGeom>
                  </pic:spPr>
                </pic:pic>
              </a:graphicData>
            </a:graphic>
          </wp:inline>
        </w:drawing>
      </w:r>
    </w:p>
    <w:p w14:paraId="78131E8A"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77777777"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realizando un acomodo que permita tanto una gran calidad de contacto y de recepción de las señales EEG. La figura A</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77777777"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29"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30"/>
                    <a:stretch>
                      <a:fillRect/>
                    </a:stretch>
                  </pic:blipFill>
                  <pic:spPr>
                    <a:xfrm>
                      <a:off x="0" y="0"/>
                      <a:ext cx="5612400" cy="2738887"/>
                    </a:xfrm>
                    <a:prstGeom prst="rect">
                      <a:avLst/>
                    </a:prstGeom>
                  </pic:spPr>
                </pic:pic>
              </a:graphicData>
            </a:graphic>
          </wp:inline>
        </w:drawing>
      </w:r>
    </w:p>
    <w:p w14:paraId="6F7F3D22" w14:textId="77777777"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7777777"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El sitio web puede observarse en la figura A1.7.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1"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2"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484010"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484010"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 xml:space="preserve">cd </w:t>
            </w:r>
            <w:proofErr w:type="spellStart"/>
            <w:r>
              <w:rPr>
                <w:rFonts w:ascii="Consolas" w:hAnsi="Consolas" w:cs="Arial"/>
                <w:color w:val="FFFFFF" w:themeColor="background1"/>
                <w:sz w:val="20"/>
                <w:szCs w:val="20"/>
                <w:lang w:val="en-US"/>
              </w:rPr>
              <w:t>CyKit</w:t>
            </w:r>
            <w:proofErr w:type="spellEnd"/>
            <w:r>
              <w:rPr>
                <w:rFonts w:ascii="Consolas" w:hAnsi="Consolas" w:cs="Arial"/>
                <w:color w:val="FFFFFF" w:themeColor="background1"/>
                <w:sz w:val="20"/>
                <w:szCs w:val="20"/>
                <w:lang w:val="en-US"/>
              </w:rPr>
              <w: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33"/>
                    <a:stretch>
                      <a:fillRect/>
                    </a:stretch>
                  </pic:blipFill>
                  <pic:spPr>
                    <a:xfrm>
                      <a:off x="0" y="0"/>
                      <a:ext cx="5612130" cy="2793365"/>
                    </a:xfrm>
                    <a:prstGeom prst="rect">
                      <a:avLst/>
                    </a:prstGeom>
                  </pic:spPr>
                </pic:pic>
              </a:graphicData>
            </a:graphic>
          </wp:inline>
        </w:drawing>
      </w:r>
    </w:p>
    <w:p w14:paraId="6D85CACB"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A1.8. Ejecución correcta de CyKIT.py usando Python.</w:t>
      </w:r>
    </w:p>
    <w:p w14:paraId="5ABF28D3" w14:textId="77777777"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la figura A1.8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A1.9</w:t>
      </w:r>
      <w:r w:rsidR="003A4C13">
        <w:rPr>
          <w:rFonts w:ascii="Arial" w:hAnsi="Arial" w:cs="Arial"/>
          <w:sz w:val="20"/>
          <w:szCs w:val="20"/>
        </w:rPr>
        <w:t xml:space="preserve"> y en la figura A1.10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34"/>
                    <a:stretch>
                      <a:fillRect/>
                    </a:stretch>
                  </pic:blipFill>
                  <pic:spPr>
                    <a:xfrm>
                      <a:off x="0" y="0"/>
                      <a:ext cx="5315855" cy="2983928"/>
                    </a:xfrm>
                    <a:prstGeom prst="rect">
                      <a:avLst/>
                    </a:prstGeom>
                  </pic:spPr>
                </pic:pic>
              </a:graphicData>
            </a:graphic>
          </wp:inline>
        </w:drawing>
      </w:r>
    </w:p>
    <w:p w14:paraId="5269A732" w14:textId="7777777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A1.9.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5"/>
                    <a:stretch>
                      <a:fillRect/>
                    </a:stretch>
                  </pic:blipFill>
                  <pic:spPr>
                    <a:xfrm>
                      <a:off x="0" y="0"/>
                      <a:ext cx="5612130" cy="7602220"/>
                    </a:xfrm>
                    <a:prstGeom prst="rect">
                      <a:avLst/>
                    </a:prstGeom>
                  </pic:spPr>
                </pic:pic>
              </a:graphicData>
            </a:graphic>
          </wp:inline>
        </w:drawing>
      </w:r>
    </w:p>
    <w:p w14:paraId="0559E880" w14:textId="7777777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A1.10.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484010"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36"/>
                    <a:stretch>
                      <a:fillRect/>
                    </a:stretch>
                  </pic:blipFill>
                  <pic:spPr>
                    <a:xfrm>
                      <a:off x="0" y="0"/>
                      <a:ext cx="5612130" cy="2915920"/>
                    </a:xfrm>
                    <a:prstGeom prst="rect">
                      <a:avLst/>
                    </a:prstGeom>
                  </pic:spPr>
                </pic:pic>
              </a:graphicData>
            </a:graphic>
          </wp:inline>
        </w:drawing>
      </w:r>
    </w:p>
    <w:p w14:paraId="35FB1A71" w14:textId="77777777"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A1.11.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77777777"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A1.11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37"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38"/>
                    <a:stretch>
                      <a:fillRect/>
                    </a:stretch>
                  </pic:blipFill>
                  <pic:spPr>
                    <a:xfrm>
                      <a:off x="0" y="0"/>
                      <a:ext cx="5612130" cy="2745105"/>
                    </a:xfrm>
                    <a:prstGeom prst="rect">
                      <a:avLst/>
                    </a:prstGeom>
                  </pic:spPr>
                </pic:pic>
              </a:graphicData>
            </a:graphic>
          </wp:inline>
        </w:drawing>
      </w:r>
    </w:p>
    <w:p w14:paraId="79CA8507"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A1.12.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77777777"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A1.13.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39"/>
                    <a:stretch>
                      <a:fillRect/>
                    </a:stretch>
                  </pic:blipFill>
                  <pic:spPr>
                    <a:xfrm>
                      <a:off x="0" y="0"/>
                      <a:ext cx="5612130" cy="1932305"/>
                    </a:xfrm>
                    <a:prstGeom prst="rect">
                      <a:avLst/>
                    </a:prstGeom>
                  </pic:spPr>
                </pic:pic>
              </a:graphicData>
            </a:graphic>
          </wp:inline>
        </w:drawing>
      </w:r>
    </w:p>
    <w:p w14:paraId="2A58CDB5"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A1.13.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77777777"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w:t>
      </w:r>
      <w:proofErr w:type="gramStart"/>
      <w:r>
        <w:rPr>
          <w:rFonts w:ascii="Arial" w:hAnsi="Arial" w:cs="Arial"/>
          <w:sz w:val="20"/>
          <w:szCs w:val="20"/>
        </w:rPr>
        <w:t>driver</w:t>
      </w:r>
      <w:proofErr w:type="gramEnd"/>
      <w:r>
        <w:rPr>
          <w:rFonts w:ascii="Arial" w:hAnsi="Arial" w:cs="Arial"/>
          <w:sz w:val="20"/>
          <w:szCs w:val="20"/>
        </w:rPr>
        <w:t xml:space="preserve">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La configuración aparece en la figura A1.14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77777777"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A1.15.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40"/>
                    <a:stretch>
                      <a:fillRect/>
                    </a:stretch>
                  </pic:blipFill>
                  <pic:spPr>
                    <a:xfrm>
                      <a:off x="0" y="0"/>
                      <a:ext cx="2882325" cy="4189428"/>
                    </a:xfrm>
                    <a:prstGeom prst="rect">
                      <a:avLst/>
                    </a:prstGeom>
                  </pic:spPr>
                </pic:pic>
              </a:graphicData>
            </a:graphic>
          </wp:inline>
        </w:drawing>
      </w:r>
    </w:p>
    <w:p w14:paraId="199C0B23" w14:textId="77777777"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A1.14. Configuración de las propiedades del </w:t>
      </w:r>
      <w:proofErr w:type="gramStart"/>
      <w:r>
        <w:rPr>
          <w:rFonts w:ascii="Arial" w:hAnsi="Arial" w:cs="Arial"/>
          <w:sz w:val="16"/>
          <w:szCs w:val="16"/>
        </w:rPr>
        <w:t>driver</w:t>
      </w:r>
      <w:proofErr w:type="gramEnd"/>
      <w:r>
        <w:rPr>
          <w:rFonts w:ascii="Arial" w:hAnsi="Arial" w:cs="Arial"/>
          <w:sz w:val="16"/>
          <w:szCs w:val="16"/>
        </w:rPr>
        <w:t xml:space="preserve">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77777777"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A1.15.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proofErr w:type="gramStart"/>
      <w:r w:rsidRPr="00AC2135">
        <w:rPr>
          <w:rFonts w:ascii="Arial" w:hAnsi="Arial" w:cs="Arial"/>
          <w:sz w:val="20"/>
          <w:szCs w:val="20"/>
        </w:rPr>
        <w:t>click</w:t>
      </w:r>
      <w:proofErr w:type="spellEnd"/>
      <w:proofErr w:type="gram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w:t>
      </w:r>
      <w:proofErr w:type="gramStart"/>
      <w:r w:rsidR="00C078C6" w:rsidRPr="00AC2135">
        <w:rPr>
          <w:rFonts w:ascii="Arial" w:hAnsi="Arial" w:cs="Arial"/>
          <w:sz w:val="20"/>
          <w:szCs w:val="20"/>
        </w:rPr>
        <w:t>server</w:t>
      </w:r>
      <w:proofErr w:type="gramEnd"/>
      <w:r w:rsidR="00C078C6" w:rsidRPr="00AC2135">
        <w:rPr>
          <w:rFonts w:ascii="Arial" w:hAnsi="Arial" w:cs="Arial"/>
          <w:sz w:val="20"/>
          <w:szCs w:val="20"/>
        </w:rPr>
        <w:t xml:space="preserve">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77777777"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A1.16.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2"/>
                    <a:stretch>
                      <a:fillRect/>
                    </a:stretch>
                  </pic:blipFill>
                  <pic:spPr>
                    <a:xfrm>
                      <a:off x="0" y="0"/>
                      <a:ext cx="3181794" cy="2295845"/>
                    </a:xfrm>
                    <a:prstGeom prst="rect">
                      <a:avLst/>
                    </a:prstGeom>
                  </pic:spPr>
                </pic:pic>
              </a:graphicData>
            </a:graphic>
          </wp:inline>
        </w:drawing>
      </w:r>
    </w:p>
    <w:p w14:paraId="4C2C88E5" w14:textId="77777777"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A1.16.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77777777"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1.17 y 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A1.17.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A1.18.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w:t>
      </w:r>
      <w:proofErr w:type="spellStart"/>
      <w:r w:rsidR="0019743E">
        <w:rPr>
          <w:rFonts w:ascii="Arial" w:hAnsi="Arial" w:cs="Arial"/>
          <w:sz w:val="20"/>
          <w:szCs w:val="20"/>
        </w:rPr>
        <w:t>Learning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77777777"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proofErr w:type="gramStart"/>
      <w:r w:rsidR="00E24A8E">
        <w:rPr>
          <w:rFonts w:ascii="Arial" w:hAnsi="Arial" w:cs="Arial"/>
          <w:sz w:val="20"/>
          <w:szCs w:val="20"/>
        </w:rPr>
        <w:t>click</w:t>
      </w:r>
      <w:proofErr w:type="spellEnd"/>
      <w:proofErr w:type="gram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A1.19 muestra el escenario modificado</w:t>
      </w:r>
      <w:r w:rsidR="005F66AC">
        <w:rPr>
          <w:rFonts w:ascii="Arial" w:hAnsi="Arial" w:cs="Arial"/>
          <w:sz w:val="20"/>
          <w:szCs w:val="20"/>
        </w:rPr>
        <w:t xml:space="preserve"> y la figura A1.20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9"/>
                    <a:stretch>
                      <a:fillRect/>
                    </a:stretch>
                  </pic:blipFill>
                  <pic:spPr>
                    <a:xfrm>
                      <a:off x="0" y="0"/>
                      <a:ext cx="4220164" cy="2048161"/>
                    </a:xfrm>
                    <a:prstGeom prst="rect">
                      <a:avLst/>
                    </a:prstGeom>
                  </pic:spPr>
                </pic:pic>
              </a:graphicData>
            </a:graphic>
          </wp:inline>
        </w:drawing>
      </w:r>
    </w:p>
    <w:p w14:paraId="60DEA8D4" w14:textId="77777777"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A1.19.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45"/>
                    <a:srcRect l="1218" t="2664" r="1117" b="3650"/>
                    <a:stretch/>
                  </pic:blipFill>
                  <pic:spPr>
                    <a:xfrm>
                      <a:off x="0" y="0"/>
                      <a:ext cx="5612130" cy="2499360"/>
                    </a:xfrm>
                    <a:prstGeom prst="roundRect">
                      <a:avLst>
                        <a:gd name="adj" fmla="val 4737"/>
                      </a:avLst>
                    </a:prstGeom>
                  </pic:spPr>
                </pic:pic>
              </a:graphicData>
            </a:graphic>
          </wp:inline>
        </w:drawing>
      </w:r>
    </w:p>
    <w:p w14:paraId="6DA622B0"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A1.20.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77777777"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Machine </w:t>
      </w:r>
      <w:proofErr w:type="spellStart"/>
      <w:r>
        <w:rPr>
          <w:rFonts w:ascii="Arial" w:hAnsi="Arial" w:cs="Arial"/>
          <w:sz w:val="20"/>
          <w:szCs w:val="20"/>
        </w:rPr>
        <w:t>Learning</w:t>
      </w:r>
      <w:proofErr w:type="spellEnd"/>
      <w:r>
        <w:rPr>
          <w:rFonts w:ascii="Arial" w:hAnsi="Arial" w:cs="Arial"/>
          <w:sz w:val="20"/>
          <w:szCs w:val="20"/>
        </w:rPr>
        <w:t xml:space="preserve"> realizado en esta investigación. Puede observarse en la figura A1.21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46"/>
                    <a:stretch>
                      <a:fillRect/>
                    </a:stretch>
                  </pic:blipFill>
                  <pic:spPr>
                    <a:xfrm>
                      <a:off x="0" y="0"/>
                      <a:ext cx="5612130" cy="3104515"/>
                    </a:xfrm>
                    <a:prstGeom prst="rect">
                      <a:avLst/>
                    </a:prstGeom>
                  </pic:spPr>
                </pic:pic>
              </a:graphicData>
            </a:graphic>
          </wp:inline>
        </w:drawing>
      </w:r>
    </w:p>
    <w:p w14:paraId="5CFFA07F" w14:textId="77777777"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77777777"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l procedimiento. Esto se hace pulsando el botón de ciclado que está cerca del botón de ejecución, como se puede ver en la figura A1.22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7777777"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B34152">
        <w:trPr>
          <w:trHeight w:val="454"/>
        </w:trPr>
        <w:tc>
          <w:tcPr>
            <w:tcW w:w="8828" w:type="dxa"/>
            <w:shd w:val="clear" w:color="auto" w:fill="000000" w:themeFill="text1"/>
            <w:vAlign w:val="center"/>
          </w:tcPr>
          <w:p w14:paraId="196EE548" w14:textId="291743E7" w:rsidR="00D84EF5" w:rsidRPr="00671DCD" w:rsidRDefault="00E73C24" w:rsidP="00B34152">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 xml:space="preserve">ip install </w:t>
            </w:r>
            <w:proofErr w:type="spellStart"/>
            <w:r w:rsidR="00D84EF5">
              <w:rPr>
                <w:rFonts w:ascii="Consolas" w:hAnsi="Consolas" w:cs="Arial"/>
                <w:color w:val="FFFFFF" w:themeColor="background1"/>
                <w:sz w:val="20"/>
                <w:szCs w:val="20"/>
                <w:lang w:val="en-US"/>
              </w:rPr>
              <w:t>pyautogui</w:t>
            </w:r>
            <w:proofErr w:type="spellEnd"/>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proofErr w:type="gramStart"/>
      <w:r>
        <w:rPr>
          <w:rFonts w:ascii="Arial" w:hAnsi="Arial" w:cs="Arial"/>
          <w:sz w:val="20"/>
          <w:szCs w:val="20"/>
        </w:rPr>
        <w:t>Primeramente</w:t>
      </w:r>
      <w:proofErr w:type="gramEnd"/>
      <w:r>
        <w:rPr>
          <w:rFonts w:ascii="Arial" w:hAnsi="Arial" w:cs="Arial"/>
          <w:sz w:val="20"/>
          <w:szCs w:val="20"/>
        </w:rPr>
        <w:t xml:space="preserv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sidRPr="00D72440">
              <w:rPr>
                <w:rFonts w:ascii="Consolas" w:hAnsi="Consolas" w:cs="Arial"/>
                <w:sz w:val="20"/>
                <w:szCs w:val="20"/>
              </w:rPr>
              <w:t xml:space="preserve"> </w:t>
            </w:r>
            <w:proofErr w:type="spellStart"/>
            <w:r w:rsidRPr="00D72440">
              <w:rPr>
                <w:rFonts w:ascii="Consolas" w:hAnsi="Consolas" w:cs="Arial"/>
                <w:sz w:val="20"/>
                <w:szCs w:val="20"/>
              </w:rPr>
              <w:t>pyautogui</w:t>
            </w:r>
            <w:proofErr w:type="spellEnd"/>
          </w:p>
          <w:p w14:paraId="570F68E4" w14:textId="77777777" w:rsidR="00D72440"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 xml:space="preserve">Aplicando </w:t>
            </w:r>
            <w:proofErr w:type="spellStart"/>
            <w:r w:rsidR="002D6563" w:rsidRPr="0027084F">
              <w:rPr>
                <w:rFonts w:ascii="Consolas" w:hAnsi="Consolas" w:cs="Arial"/>
                <w:color w:val="899581"/>
                <w:sz w:val="20"/>
                <w:szCs w:val="20"/>
              </w:rPr>
              <w:t>delay</w:t>
            </w:r>
            <w:proofErr w:type="spellEnd"/>
            <w:r w:rsidR="002D6563" w:rsidRPr="0027084F">
              <w:rPr>
                <w:rFonts w:ascii="Consolas" w:hAnsi="Consolas" w:cs="Arial"/>
                <w:color w:val="899581"/>
                <w:sz w:val="20"/>
                <w:szCs w:val="20"/>
              </w:rPr>
              <w:t xml:space="preserve"> para tener tiempo de acomodar el </w:t>
            </w:r>
            <w:proofErr w:type="gramStart"/>
            <w:r w:rsidR="002D6563" w:rsidRPr="0027084F">
              <w:rPr>
                <w:rFonts w:ascii="Consolas" w:hAnsi="Consolas" w:cs="Arial"/>
                <w:color w:val="899581"/>
                <w:sz w:val="20"/>
                <w:szCs w:val="20"/>
              </w:rPr>
              <w:t>mouse</w:t>
            </w:r>
            <w:proofErr w:type="gramEnd"/>
            <w:r w:rsidR="002D6563" w:rsidRPr="0027084F">
              <w:rPr>
                <w:rFonts w:ascii="Consolas" w:hAnsi="Consolas" w:cs="Arial"/>
                <w:color w:val="899581"/>
                <w:sz w:val="20"/>
                <w:szCs w:val="20"/>
              </w:rPr>
              <w:t xml:space="preserve"> sobre el botón</w:t>
            </w:r>
          </w:p>
          <w:p w14:paraId="5A09616D" w14:textId="7B720672" w:rsidR="002D6563" w:rsidRDefault="005D7433" w:rsidP="002156A4">
            <w:pPr>
              <w:jc w:val="both"/>
              <w:rPr>
                <w:rFonts w:ascii="Consolas" w:hAnsi="Consolas" w:cs="Arial"/>
                <w:sz w:val="20"/>
                <w:szCs w:val="20"/>
              </w:rPr>
            </w:pPr>
            <w:proofErr w:type="spellStart"/>
            <w:proofErr w:type="gramStart"/>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proofErr w:type="spellEnd"/>
            <w:proofErr w:type="gramEnd"/>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xml:space="preserve"># Obteniendo la posición del </w:t>
            </w:r>
            <w:proofErr w:type="gramStart"/>
            <w:r w:rsidRPr="0027084F">
              <w:rPr>
                <w:rFonts w:ascii="Consolas" w:hAnsi="Consolas" w:cs="Arial"/>
                <w:color w:val="899581"/>
                <w:sz w:val="20"/>
                <w:szCs w:val="20"/>
              </w:rPr>
              <w:t>mouse</w:t>
            </w:r>
            <w:proofErr w:type="gramEnd"/>
          </w:p>
          <w:p w14:paraId="1CBC0282" w14:textId="19C1D5E9" w:rsidR="002D6563" w:rsidRPr="00D72440" w:rsidRDefault="005D7433" w:rsidP="002156A4">
            <w:pPr>
              <w:jc w:val="both"/>
              <w:rPr>
                <w:rFonts w:ascii="Consolas" w:hAnsi="Consolas" w:cs="Arial"/>
                <w:sz w:val="20"/>
                <w:szCs w:val="20"/>
              </w:rPr>
            </w:pPr>
            <w:proofErr w:type="spellStart"/>
            <w:r w:rsidRPr="008464FE">
              <w:rPr>
                <w:rFonts w:ascii="Consolas" w:hAnsi="Consolas" w:cs="Arial"/>
                <w:color w:val="D8AEFF"/>
                <w:sz w:val="20"/>
                <w:szCs w:val="20"/>
              </w:rPr>
              <w:t>p</w:t>
            </w:r>
            <w:r w:rsidR="002D6563" w:rsidRPr="008464FE">
              <w:rPr>
                <w:rFonts w:ascii="Consolas" w:hAnsi="Consolas" w:cs="Arial"/>
                <w:color w:val="D8AEFF"/>
                <w:sz w:val="20"/>
                <w:szCs w:val="20"/>
              </w:rPr>
              <w:t>rint</w:t>
            </w:r>
            <w:proofErr w:type="spellEnd"/>
            <w:r w:rsidR="002D6563">
              <w:rPr>
                <w:rFonts w:ascii="Consolas" w:hAnsi="Consolas" w:cs="Arial"/>
                <w:sz w:val="20"/>
                <w:szCs w:val="20"/>
              </w:rPr>
              <w:t>(</w:t>
            </w:r>
            <w:proofErr w:type="spellStart"/>
            <w:proofErr w:type="gramStart"/>
            <w:r>
              <w:rPr>
                <w:rFonts w:ascii="Consolas" w:hAnsi="Consolas" w:cs="Arial"/>
                <w:sz w:val="20"/>
                <w:szCs w:val="20"/>
              </w:rPr>
              <w:t>pyautogui.</w:t>
            </w:r>
            <w:r w:rsidRPr="008464FE">
              <w:rPr>
                <w:rFonts w:ascii="Consolas" w:hAnsi="Consolas" w:cs="Arial"/>
                <w:color w:val="D8AEFF"/>
                <w:sz w:val="20"/>
                <w:szCs w:val="20"/>
              </w:rPr>
              <w:t>position</w:t>
            </w:r>
            <w:proofErr w:type="spellEnd"/>
            <w:proofErr w:type="gramEnd"/>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B34152">
            <w:pPr>
              <w:jc w:val="both"/>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B34152">
            <w:pPr>
              <w:jc w:val="both"/>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B34152">
            <w:pPr>
              <w:jc w:val="both"/>
              <w:rPr>
                <w:rFonts w:ascii="Consolas" w:hAnsi="Consolas" w:cs="Arial"/>
                <w:sz w:val="20"/>
                <w:szCs w:val="20"/>
              </w:rPr>
            </w:pPr>
          </w:p>
          <w:p w14:paraId="7551CB85" w14:textId="77777777" w:rsidR="00756B1B" w:rsidRDefault="00756B1B" w:rsidP="00B34152">
            <w:pPr>
              <w:jc w:val="both"/>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B34152">
            <w:pPr>
              <w:jc w:val="both"/>
              <w:rPr>
                <w:rFonts w:ascii="Consolas" w:hAnsi="Consolas" w:cs="Arial"/>
                <w:sz w:val="20"/>
                <w:szCs w:val="20"/>
              </w:rPr>
            </w:pPr>
            <w:r>
              <w:rPr>
                <w:rFonts w:ascii="Consolas" w:hAnsi="Consolas" w:cs="Arial"/>
                <w:sz w:val="20"/>
                <w:szCs w:val="20"/>
              </w:rPr>
              <w:t>9</w:t>
            </w:r>
          </w:p>
          <w:p w14:paraId="18C5DC4F" w14:textId="77777777" w:rsidR="007B4215" w:rsidRDefault="007B4215" w:rsidP="00B34152">
            <w:pPr>
              <w:jc w:val="both"/>
              <w:rPr>
                <w:rFonts w:ascii="Consolas" w:hAnsi="Consolas" w:cs="Arial"/>
                <w:sz w:val="20"/>
                <w:szCs w:val="20"/>
              </w:rPr>
            </w:pPr>
            <w:r>
              <w:rPr>
                <w:rFonts w:ascii="Consolas" w:hAnsi="Consolas" w:cs="Arial"/>
                <w:sz w:val="20"/>
                <w:szCs w:val="20"/>
              </w:rPr>
              <w:t>10</w:t>
            </w:r>
          </w:p>
          <w:p w14:paraId="6C30631B" w14:textId="77777777" w:rsidR="007B4215" w:rsidRDefault="007B4215" w:rsidP="00B34152">
            <w:pPr>
              <w:jc w:val="both"/>
              <w:rPr>
                <w:rFonts w:ascii="Consolas" w:hAnsi="Consolas" w:cs="Arial"/>
                <w:sz w:val="20"/>
                <w:szCs w:val="20"/>
              </w:rPr>
            </w:pPr>
            <w:r>
              <w:rPr>
                <w:rFonts w:ascii="Consolas" w:hAnsi="Consolas" w:cs="Arial"/>
                <w:sz w:val="20"/>
                <w:szCs w:val="20"/>
              </w:rPr>
              <w:t>11</w:t>
            </w:r>
          </w:p>
          <w:p w14:paraId="6C728FAE" w14:textId="77777777" w:rsidR="007B4215" w:rsidRDefault="007B4215" w:rsidP="00B34152">
            <w:pPr>
              <w:jc w:val="both"/>
              <w:rPr>
                <w:rFonts w:ascii="Consolas" w:hAnsi="Consolas" w:cs="Arial"/>
                <w:sz w:val="20"/>
                <w:szCs w:val="20"/>
              </w:rPr>
            </w:pPr>
            <w:r>
              <w:rPr>
                <w:rFonts w:ascii="Consolas" w:hAnsi="Consolas" w:cs="Arial"/>
                <w:sz w:val="20"/>
                <w:szCs w:val="20"/>
              </w:rPr>
              <w:t>12</w:t>
            </w:r>
          </w:p>
          <w:p w14:paraId="2817A5D0" w14:textId="77777777" w:rsidR="007B4215" w:rsidRDefault="007B4215" w:rsidP="00B34152">
            <w:pPr>
              <w:jc w:val="both"/>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B34152">
            <w:pPr>
              <w:jc w:val="both"/>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484010" w:rsidRDefault="001F1F54" w:rsidP="001F1F54">
            <w:pPr>
              <w:jc w:val="both"/>
              <w:rPr>
                <w:rFonts w:ascii="Consolas" w:hAnsi="Consolas" w:cs="Arial"/>
                <w:sz w:val="20"/>
                <w:szCs w:val="20"/>
                <w:lang w:val="en-US"/>
              </w:rPr>
            </w:pPr>
            <w:r w:rsidRPr="00484010">
              <w:rPr>
                <w:rFonts w:ascii="Consolas" w:hAnsi="Consolas" w:cs="Arial"/>
                <w:color w:val="F86443"/>
                <w:sz w:val="20"/>
                <w:szCs w:val="20"/>
                <w:lang w:val="en-US"/>
              </w:rPr>
              <w:t>import</w:t>
            </w:r>
            <w:r w:rsidRPr="00484010">
              <w:rPr>
                <w:rFonts w:ascii="Consolas" w:hAnsi="Consolas" w:cs="Arial"/>
                <w:sz w:val="20"/>
                <w:szCs w:val="20"/>
                <w:lang w:val="en-US"/>
              </w:rPr>
              <w:t xml:space="preserve"> </w:t>
            </w:r>
            <w:proofErr w:type="spellStart"/>
            <w:r w:rsidRPr="00484010">
              <w:rPr>
                <w:rFonts w:ascii="Consolas" w:hAnsi="Consolas" w:cs="Arial"/>
                <w:sz w:val="20"/>
                <w:szCs w:val="20"/>
                <w:lang w:val="en-US"/>
              </w:rPr>
              <w:t>pyautogui</w:t>
            </w:r>
            <w:proofErr w:type="spellEnd"/>
          </w:p>
          <w:p w14:paraId="730EF42F" w14:textId="77777777" w:rsidR="001F1F54" w:rsidRPr="00484010" w:rsidRDefault="001F1F54" w:rsidP="001F1F54">
            <w:pPr>
              <w:jc w:val="both"/>
              <w:rPr>
                <w:rFonts w:ascii="Consolas" w:hAnsi="Consolas" w:cs="Arial"/>
                <w:sz w:val="20"/>
                <w:szCs w:val="20"/>
                <w:lang w:val="en-US"/>
              </w:rPr>
            </w:pPr>
            <w:r w:rsidRPr="00484010">
              <w:rPr>
                <w:rFonts w:ascii="Consolas" w:hAnsi="Consolas" w:cs="Arial"/>
                <w:color w:val="F86443"/>
                <w:sz w:val="20"/>
                <w:szCs w:val="20"/>
                <w:lang w:val="en-US"/>
              </w:rPr>
              <w:t>import</w:t>
            </w:r>
            <w:r w:rsidRPr="00484010">
              <w:rPr>
                <w:rFonts w:ascii="Consolas" w:hAnsi="Consolas" w:cs="Arial"/>
                <w:sz w:val="20"/>
                <w:szCs w:val="20"/>
                <w:lang w:val="en-US"/>
              </w:rPr>
              <w:t xml:space="preserve"> time</w:t>
            </w:r>
          </w:p>
          <w:p w14:paraId="1FBAB1E7" w14:textId="77777777" w:rsidR="001F1F54" w:rsidRPr="00484010" w:rsidRDefault="001F1F54" w:rsidP="001F1F54">
            <w:pPr>
              <w:jc w:val="both"/>
              <w:rPr>
                <w:rFonts w:ascii="Consolas" w:hAnsi="Consolas" w:cs="Arial"/>
                <w:sz w:val="20"/>
                <w:szCs w:val="20"/>
                <w:lang w:val="en-US"/>
              </w:rPr>
            </w:pPr>
          </w:p>
          <w:p w14:paraId="5847A416" w14:textId="77777777" w:rsidR="001F1F54" w:rsidRPr="00484010" w:rsidRDefault="001F1F54" w:rsidP="001F1F54">
            <w:pPr>
              <w:jc w:val="both"/>
              <w:rPr>
                <w:rFonts w:ascii="Consolas" w:hAnsi="Consolas" w:cs="Arial"/>
                <w:sz w:val="20"/>
                <w:szCs w:val="20"/>
                <w:lang w:val="en-US"/>
              </w:rPr>
            </w:pPr>
            <w:r w:rsidRPr="00484010">
              <w:rPr>
                <w:rFonts w:ascii="Consolas" w:hAnsi="Consolas" w:cs="Arial"/>
                <w:sz w:val="20"/>
                <w:szCs w:val="20"/>
                <w:lang w:val="en-US"/>
              </w:rPr>
              <w:t xml:space="preserve">x </w:t>
            </w:r>
            <w:r w:rsidRPr="00484010">
              <w:rPr>
                <w:rFonts w:ascii="Consolas" w:hAnsi="Consolas" w:cs="Arial"/>
                <w:color w:val="70C4E9"/>
                <w:sz w:val="20"/>
                <w:szCs w:val="20"/>
                <w:lang w:val="en-US"/>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time.</w:t>
            </w:r>
            <w:r w:rsidRPr="009A029A">
              <w:rPr>
                <w:rFonts w:ascii="Consolas" w:hAnsi="Consolas" w:cs="Arial"/>
                <w:color w:val="D8AEFF"/>
                <w:sz w:val="20"/>
                <w:szCs w:val="20"/>
              </w:rPr>
              <w:t>sleep</w:t>
            </w:r>
            <w:proofErr w:type="spellEnd"/>
            <w:proofErr w:type="gramEnd"/>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proofErr w:type="spellStart"/>
            <w:proofErr w:type="gramStart"/>
            <w:r w:rsidRPr="009A029A">
              <w:rPr>
                <w:rFonts w:ascii="Consolas" w:hAnsi="Consolas" w:cs="Arial"/>
                <w:sz w:val="20"/>
                <w:szCs w:val="20"/>
              </w:rPr>
              <w:t>pyautogui.</w:t>
            </w:r>
            <w:r w:rsidRPr="009A029A">
              <w:rPr>
                <w:rFonts w:ascii="Consolas" w:hAnsi="Consolas" w:cs="Arial"/>
                <w:color w:val="D8AEFF"/>
                <w:sz w:val="20"/>
                <w:szCs w:val="20"/>
              </w:rPr>
              <w:t>moveTo</w:t>
            </w:r>
            <w:proofErr w:type="spellEnd"/>
            <w:proofErr w:type="gramEnd"/>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proofErr w:type="spellStart"/>
            <w:proofErr w:type="gramStart"/>
            <w:r w:rsidRPr="002B79C1">
              <w:rPr>
                <w:rFonts w:ascii="Consolas" w:hAnsi="Consolas" w:cs="Arial"/>
                <w:sz w:val="20"/>
                <w:szCs w:val="20"/>
              </w:rPr>
              <w:t>time.</w:t>
            </w:r>
            <w:r w:rsidRPr="002B79C1">
              <w:rPr>
                <w:rFonts w:ascii="Consolas" w:hAnsi="Consolas" w:cs="Arial"/>
                <w:color w:val="D8AEFF"/>
                <w:sz w:val="20"/>
                <w:szCs w:val="20"/>
              </w:rPr>
              <w:t>sleep</w:t>
            </w:r>
            <w:proofErr w:type="spellEnd"/>
            <w:proofErr w:type="gramEnd"/>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B34152">
            <w:pPr>
              <w:jc w:val="both"/>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B34152">
            <w:pPr>
              <w:jc w:val="both"/>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B34152">
            <w:pPr>
              <w:jc w:val="both"/>
              <w:rPr>
                <w:rFonts w:ascii="Consolas" w:hAnsi="Consolas" w:cs="Arial"/>
                <w:sz w:val="20"/>
                <w:szCs w:val="20"/>
              </w:rPr>
            </w:pPr>
            <w:r>
              <w:rPr>
                <w:rFonts w:ascii="Consolas" w:hAnsi="Consolas" w:cs="Arial"/>
                <w:sz w:val="20"/>
                <w:szCs w:val="20"/>
              </w:rPr>
              <w:t>9</w:t>
            </w:r>
          </w:p>
          <w:p w14:paraId="702B52C1" w14:textId="77777777" w:rsidR="001C655E" w:rsidRDefault="001C655E" w:rsidP="00B34152">
            <w:pPr>
              <w:jc w:val="both"/>
              <w:rPr>
                <w:rFonts w:ascii="Consolas" w:hAnsi="Consolas" w:cs="Arial"/>
                <w:sz w:val="20"/>
                <w:szCs w:val="20"/>
              </w:rPr>
            </w:pPr>
          </w:p>
          <w:p w14:paraId="4491B4EE" w14:textId="77777777" w:rsidR="009A029A" w:rsidRDefault="009A029A" w:rsidP="00B34152">
            <w:pPr>
              <w:jc w:val="both"/>
              <w:rPr>
                <w:rFonts w:ascii="Consolas" w:hAnsi="Consolas" w:cs="Arial"/>
                <w:sz w:val="20"/>
                <w:szCs w:val="20"/>
              </w:rPr>
            </w:pPr>
            <w:r>
              <w:rPr>
                <w:rFonts w:ascii="Consolas" w:hAnsi="Consolas" w:cs="Arial"/>
                <w:sz w:val="20"/>
                <w:szCs w:val="20"/>
              </w:rPr>
              <w:t>10</w:t>
            </w:r>
          </w:p>
          <w:p w14:paraId="24D6D977" w14:textId="77777777" w:rsidR="009A029A" w:rsidRDefault="009A029A" w:rsidP="00B34152">
            <w:pPr>
              <w:jc w:val="both"/>
              <w:rPr>
                <w:rFonts w:ascii="Consolas" w:hAnsi="Consolas" w:cs="Arial"/>
                <w:sz w:val="20"/>
                <w:szCs w:val="20"/>
              </w:rPr>
            </w:pPr>
            <w:r>
              <w:rPr>
                <w:rFonts w:ascii="Consolas" w:hAnsi="Consolas" w:cs="Arial"/>
                <w:sz w:val="20"/>
                <w:szCs w:val="20"/>
              </w:rPr>
              <w:t>11</w:t>
            </w:r>
          </w:p>
          <w:p w14:paraId="61617D40" w14:textId="77777777" w:rsidR="009A029A" w:rsidRDefault="009A029A" w:rsidP="00B34152">
            <w:pPr>
              <w:jc w:val="both"/>
              <w:rPr>
                <w:rFonts w:ascii="Consolas" w:hAnsi="Consolas" w:cs="Arial"/>
                <w:sz w:val="20"/>
                <w:szCs w:val="20"/>
              </w:rPr>
            </w:pPr>
            <w:r>
              <w:rPr>
                <w:rFonts w:ascii="Consolas" w:hAnsi="Consolas" w:cs="Arial"/>
                <w:sz w:val="20"/>
                <w:szCs w:val="20"/>
              </w:rPr>
              <w:t>12</w:t>
            </w:r>
          </w:p>
          <w:p w14:paraId="740EE3FA" w14:textId="77777777" w:rsidR="009A029A" w:rsidRDefault="009A029A" w:rsidP="00B34152">
            <w:pPr>
              <w:jc w:val="both"/>
              <w:rPr>
                <w:rFonts w:ascii="Consolas" w:hAnsi="Consolas" w:cs="Arial"/>
                <w:sz w:val="20"/>
                <w:szCs w:val="20"/>
              </w:rPr>
            </w:pPr>
            <w:r>
              <w:rPr>
                <w:rFonts w:ascii="Consolas" w:hAnsi="Consolas" w:cs="Arial"/>
                <w:sz w:val="20"/>
                <w:szCs w:val="20"/>
              </w:rPr>
              <w:t>13</w:t>
            </w:r>
          </w:p>
          <w:p w14:paraId="430278A5" w14:textId="77777777" w:rsidR="001C655E" w:rsidRDefault="009A029A" w:rsidP="00B34152">
            <w:pPr>
              <w:jc w:val="both"/>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B34152">
            <w:pPr>
              <w:jc w:val="both"/>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B34152">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53579FB7"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w:t>
            </w:r>
            <w:proofErr w:type="gramStart"/>
            <w:r w:rsidRPr="0027084F">
              <w:rPr>
                <w:rFonts w:ascii="Consolas" w:hAnsi="Consolas" w:cs="Arial"/>
                <w:color w:val="899581"/>
                <w:sz w:val="20"/>
                <w:szCs w:val="20"/>
              </w:rPr>
              <w:t>mouse</w:t>
            </w:r>
            <w:proofErr w:type="gramEnd"/>
            <w:r w:rsidRPr="0027084F">
              <w:rPr>
                <w:rFonts w:ascii="Consolas" w:hAnsi="Consolas" w:cs="Arial"/>
                <w:color w:val="899581"/>
                <w:sz w:val="20"/>
                <w:szCs w:val="20"/>
              </w:rPr>
              <w:t xml:space="preserve"> sobre el botón</w:t>
            </w:r>
          </w:p>
          <w:p w14:paraId="1CF0DA3D" w14:textId="77777777" w:rsidR="001F1F54" w:rsidRPr="00484010" w:rsidRDefault="001F1F54" w:rsidP="001F1F54">
            <w:pPr>
              <w:jc w:val="both"/>
              <w:rPr>
                <w:rFonts w:ascii="Consolas" w:hAnsi="Consolas" w:cs="Arial"/>
                <w:sz w:val="20"/>
                <w:szCs w:val="20"/>
                <w:lang w:val="en-US"/>
              </w:rPr>
            </w:pPr>
            <w:proofErr w:type="spellStart"/>
            <w:proofErr w:type="gramStart"/>
            <w:r w:rsidRPr="00484010">
              <w:rPr>
                <w:rFonts w:ascii="Consolas" w:hAnsi="Consolas" w:cs="Arial"/>
                <w:sz w:val="20"/>
                <w:szCs w:val="20"/>
                <w:lang w:val="en-US"/>
              </w:rPr>
              <w:t>time.</w:t>
            </w:r>
            <w:r w:rsidRPr="00484010">
              <w:rPr>
                <w:rFonts w:ascii="Consolas" w:hAnsi="Consolas" w:cs="Arial"/>
                <w:color w:val="D8AEFF"/>
                <w:sz w:val="20"/>
                <w:szCs w:val="20"/>
                <w:lang w:val="en-US"/>
              </w:rPr>
              <w:t>sleep</w:t>
            </w:r>
            <w:proofErr w:type="spellEnd"/>
            <w:proofErr w:type="gramEnd"/>
            <w:r w:rsidRPr="00484010">
              <w:rPr>
                <w:rFonts w:ascii="Consolas" w:hAnsi="Consolas" w:cs="Arial"/>
                <w:sz w:val="20"/>
                <w:szCs w:val="20"/>
                <w:lang w:val="en-US"/>
              </w:rPr>
              <w:t>(</w:t>
            </w:r>
            <w:r w:rsidRPr="00484010">
              <w:rPr>
                <w:rFonts w:ascii="Consolas" w:hAnsi="Consolas" w:cs="Arial"/>
                <w:color w:val="70C4E9"/>
                <w:sz w:val="20"/>
                <w:szCs w:val="20"/>
                <w:lang w:val="en-US"/>
              </w:rPr>
              <w:t>10</w:t>
            </w:r>
            <w:r w:rsidRPr="00484010">
              <w:rPr>
                <w:rFonts w:ascii="Consolas" w:hAnsi="Consolas" w:cs="Arial"/>
                <w:sz w:val="20"/>
                <w:szCs w:val="20"/>
                <w:lang w:val="en-US"/>
              </w:rPr>
              <w:t>)</w:t>
            </w:r>
          </w:p>
          <w:p w14:paraId="5EF10A75" w14:textId="77777777" w:rsidR="001F1F54" w:rsidRPr="00484010" w:rsidRDefault="001F1F54" w:rsidP="001F1F54">
            <w:pPr>
              <w:jc w:val="both"/>
              <w:rPr>
                <w:rFonts w:ascii="Consolas" w:hAnsi="Consolas" w:cs="Arial"/>
                <w:sz w:val="20"/>
                <w:szCs w:val="20"/>
                <w:lang w:val="en-US"/>
              </w:rPr>
            </w:pPr>
          </w:p>
          <w:p w14:paraId="602B2276" w14:textId="77777777" w:rsidR="001F1F54" w:rsidRPr="00484010" w:rsidRDefault="001F1F54" w:rsidP="001F1F54">
            <w:pPr>
              <w:jc w:val="both"/>
              <w:rPr>
                <w:rFonts w:ascii="Consolas" w:hAnsi="Consolas" w:cs="Arial"/>
                <w:sz w:val="20"/>
                <w:szCs w:val="20"/>
                <w:lang w:val="en-US"/>
              </w:rPr>
            </w:pPr>
            <w:r w:rsidRPr="00484010">
              <w:rPr>
                <w:rFonts w:ascii="Consolas" w:hAnsi="Consolas" w:cs="Arial"/>
                <w:sz w:val="20"/>
                <w:szCs w:val="20"/>
                <w:lang w:val="en-US"/>
              </w:rPr>
              <w:t xml:space="preserve">x, y </w:t>
            </w:r>
            <w:r w:rsidRPr="00484010">
              <w:rPr>
                <w:rFonts w:ascii="Consolas" w:hAnsi="Consolas" w:cs="Arial"/>
                <w:color w:val="70C4E9"/>
                <w:sz w:val="20"/>
                <w:szCs w:val="20"/>
                <w:lang w:val="en-US"/>
              </w:rPr>
              <w:t xml:space="preserve">= </w:t>
            </w:r>
            <w:proofErr w:type="spellStart"/>
            <w:proofErr w:type="gramStart"/>
            <w:r w:rsidRPr="00484010">
              <w:rPr>
                <w:rFonts w:ascii="Consolas" w:hAnsi="Consolas" w:cs="Arial"/>
                <w:sz w:val="20"/>
                <w:szCs w:val="20"/>
                <w:lang w:val="en-US"/>
              </w:rPr>
              <w:t>pyautogui.</w:t>
            </w:r>
            <w:r w:rsidRPr="00484010">
              <w:rPr>
                <w:rFonts w:ascii="Consolas" w:hAnsi="Consolas" w:cs="Arial"/>
                <w:color w:val="D8AEFF"/>
                <w:sz w:val="20"/>
                <w:szCs w:val="20"/>
                <w:lang w:val="en-US"/>
              </w:rPr>
              <w:t>position</w:t>
            </w:r>
            <w:proofErr w:type="spellEnd"/>
            <w:proofErr w:type="gramEnd"/>
            <w:r w:rsidRPr="00484010">
              <w:rPr>
                <w:rFonts w:ascii="Consolas" w:hAnsi="Consolas" w:cs="Arial"/>
                <w:sz w:val="20"/>
                <w:szCs w:val="20"/>
                <w:lang w:val="en-US"/>
              </w:rPr>
              <w:t>()</w:t>
            </w:r>
          </w:p>
          <w:p w14:paraId="71D601A6" w14:textId="77777777" w:rsidR="001F1F54" w:rsidRPr="00484010" w:rsidRDefault="001F1F54" w:rsidP="001F1F54">
            <w:pPr>
              <w:jc w:val="both"/>
              <w:rPr>
                <w:rFonts w:ascii="Consolas" w:hAnsi="Consolas" w:cs="Arial"/>
                <w:sz w:val="20"/>
                <w:szCs w:val="20"/>
                <w:lang w:val="en-US"/>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time.</w:t>
            </w:r>
            <w:r w:rsidRPr="001F1F54">
              <w:rPr>
                <w:rFonts w:ascii="Consolas" w:hAnsi="Consolas" w:cs="Arial"/>
                <w:color w:val="D8AEFF"/>
                <w:sz w:val="20"/>
                <w:szCs w:val="20"/>
              </w:rPr>
              <w:t>sleep</w:t>
            </w:r>
            <w:proofErr w:type="spellEnd"/>
            <w:proofErr w:type="gram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proofErr w:type="spellStart"/>
            <w:proofErr w:type="gram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proofErr w:type="gramEnd"/>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xml:space="preserve"># El proceso se mantiene en ejecución mientras el </w:t>
            </w:r>
            <w:proofErr w:type="gramStart"/>
            <w:r w:rsidRPr="007B4215">
              <w:rPr>
                <w:rFonts w:ascii="Consolas" w:hAnsi="Consolas" w:cs="Arial"/>
                <w:color w:val="899581"/>
                <w:sz w:val="20"/>
                <w:szCs w:val="20"/>
              </w:rPr>
              <w:t>mouse</w:t>
            </w:r>
            <w:proofErr w:type="gramEnd"/>
            <w:r w:rsidRPr="007B4215">
              <w:rPr>
                <w:rFonts w:ascii="Consolas" w:hAnsi="Consolas" w:cs="Arial"/>
                <w:color w:val="899581"/>
                <w:sz w:val="20"/>
                <w:szCs w:val="20"/>
              </w:rPr>
              <w:t xml:space="preserv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proofErr w:type="spellStart"/>
            <w:proofErr w:type="gramStart"/>
            <w:r w:rsidRPr="00E049E8">
              <w:rPr>
                <w:rFonts w:ascii="Consolas" w:hAnsi="Consolas" w:cs="Arial"/>
                <w:color w:val="F86443"/>
                <w:sz w:val="20"/>
                <w:szCs w:val="20"/>
                <w:lang w:val="fr-FR"/>
              </w:rPr>
              <w:t>while</w:t>
            </w:r>
            <w:proofErr w:type="spellEnd"/>
            <w:proofErr w:type="gram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proofErr w:type="gram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proofErr w:type="gramEnd"/>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proofErr w:type="spellStart"/>
            <w:proofErr w:type="gramStart"/>
            <w:r w:rsidRPr="000D6B32">
              <w:rPr>
                <w:rFonts w:ascii="Consolas" w:hAnsi="Consolas" w:cs="Arial"/>
                <w:sz w:val="20"/>
                <w:szCs w:val="20"/>
              </w:rPr>
              <w:t>time.</w:t>
            </w:r>
            <w:r w:rsidRPr="000D6B32">
              <w:rPr>
                <w:rFonts w:ascii="Consolas" w:hAnsi="Consolas" w:cs="Arial"/>
                <w:color w:val="D8AEFF"/>
                <w:sz w:val="20"/>
                <w:szCs w:val="20"/>
              </w:rPr>
              <w:t>sleep</w:t>
            </w:r>
            <w:proofErr w:type="spellEnd"/>
            <w:proofErr w:type="gram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0A43794" w:rsidR="009A029A" w:rsidRPr="00CE2C32"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Machine </w:t>
      </w:r>
      <w:proofErr w:type="spellStart"/>
      <w:r w:rsidR="00921525">
        <w:rPr>
          <w:rFonts w:ascii="Arial" w:hAnsi="Arial" w:cs="Arial"/>
          <w:sz w:val="20"/>
          <w:szCs w:val="20"/>
        </w:rPr>
        <w:t>Learning</w:t>
      </w:r>
      <w:proofErr w:type="spellEnd"/>
      <w:r w:rsidR="00921525">
        <w:rPr>
          <w:rFonts w:ascii="Arial" w:hAnsi="Arial" w:cs="Arial"/>
          <w:sz w:val="20"/>
          <w:szCs w:val="20"/>
        </w:rPr>
        <w:t xml:space="preserve"> con los datos de forma más efectiva para la presente investigación.</w:t>
      </w:r>
    </w:p>
    <w:p w14:paraId="5B438CC0" w14:textId="77777777" w:rsidR="00EC736C" w:rsidRPr="002156A4" w:rsidRDefault="00EC736C" w:rsidP="002156A4">
      <w:pPr>
        <w:jc w:val="both"/>
        <w:rPr>
          <w:rFonts w:ascii="Arial" w:hAnsi="Arial" w:cs="Arial"/>
          <w:sz w:val="20"/>
          <w:szCs w:val="20"/>
        </w:rPr>
      </w:pPr>
    </w:p>
    <w:sectPr w:rsidR="00EC736C"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55F0E"/>
    <w:multiLevelType w:val="hybridMultilevel"/>
    <w:tmpl w:val="AAAE5C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131BA1"/>
    <w:multiLevelType w:val="hybridMultilevel"/>
    <w:tmpl w:val="2996D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905005"/>
    <w:multiLevelType w:val="hybridMultilevel"/>
    <w:tmpl w:val="8B6C1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9E55BD"/>
    <w:multiLevelType w:val="hybridMultilevel"/>
    <w:tmpl w:val="F200A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3334FCE"/>
    <w:multiLevelType w:val="hybridMultilevel"/>
    <w:tmpl w:val="9BB04C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35475E9"/>
    <w:multiLevelType w:val="hybridMultilevel"/>
    <w:tmpl w:val="60506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6292536"/>
    <w:multiLevelType w:val="hybridMultilevel"/>
    <w:tmpl w:val="8E06F4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3C3421"/>
    <w:multiLevelType w:val="hybridMultilevel"/>
    <w:tmpl w:val="195E7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E6F1401"/>
    <w:multiLevelType w:val="hybridMultilevel"/>
    <w:tmpl w:val="61C66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700478C"/>
    <w:multiLevelType w:val="hybridMultilevel"/>
    <w:tmpl w:val="F6DE48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F9192C"/>
    <w:multiLevelType w:val="hybridMultilevel"/>
    <w:tmpl w:val="B5AE68D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4"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5"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7" w15:restartNumberingAfterBreak="0">
    <w:nsid w:val="4E137140"/>
    <w:multiLevelType w:val="hybridMultilevel"/>
    <w:tmpl w:val="D28A94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0871DCC"/>
    <w:multiLevelType w:val="hybridMultilevel"/>
    <w:tmpl w:val="8DCA0466"/>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9"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0" w15:restartNumberingAfterBreak="0">
    <w:nsid w:val="57727E0F"/>
    <w:multiLevelType w:val="hybridMultilevel"/>
    <w:tmpl w:val="A348A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7CB3CC3"/>
    <w:multiLevelType w:val="hybridMultilevel"/>
    <w:tmpl w:val="8B6C139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85B5E85"/>
    <w:multiLevelType w:val="hybridMultilevel"/>
    <w:tmpl w:val="B85AEE8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4"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5"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3987901"/>
    <w:multiLevelType w:val="hybridMultilevel"/>
    <w:tmpl w:val="F056A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8" w15:restartNumberingAfterBreak="0">
    <w:nsid w:val="6D1F177E"/>
    <w:multiLevelType w:val="hybridMultilevel"/>
    <w:tmpl w:val="E2AA55A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27248CC"/>
    <w:multiLevelType w:val="hybridMultilevel"/>
    <w:tmpl w:val="F55C6B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749D0EC4"/>
    <w:multiLevelType w:val="hybridMultilevel"/>
    <w:tmpl w:val="6D060D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6394C5D"/>
    <w:multiLevelType w:val="hybridMultilevel"/>
    <w:tmpl w:val="9028F1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D9D40D8"/>
    <w:multiLevelType w:val="hybridMultilevel"/>
    <w:tmpl w:val="C04CB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E7104A1"/>
    <w:multiLevelType w:val="hybridMultilevel"/>
    <w:tmpl w:val="989AC406"/>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8" w15:restartNumberingAfterBreak="0">
    <w:nsid w:val="7F7155A3"/>
    <w:multiLevelType w:val="hybridMultilevel"/>
    <w:tmpl w:val="433CB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45256100">
    <w:abstractNumId w:val="30"/>
  </w:num>
  <w:num w:numId="2" w16cid:durableId="1069499809">
    <w:abstractNumId w:val="38"/>
  </w:num>
  <w:num w:numId="3" w16cid:durableId="1285191270">
    <w:abstractNumId w:val="36"/>
  </w:num>
  <w:num w:numId="4" w16cid:durableId="1297831428">
    <w:abstractNumId w:val="9"/>
  </w:num>
  <w:num w:numId="5" w16cid:durableId="1695230584">
    <w:abstractNumId w:val="1"/>
  </w:num>
  <w:num w:numId="6" w16cid:durableId="325134642">
    <w:abstractNumId w:val="7"/>
  </w:num>
  <w:num w:numId="7" w16cid:durableId="608124607">
    <w:abstractNumId w:val="34"/>
  </w:num>
  <w:num w:numId="8" w16cid:durableId="1221597475">
    <w:abstractNumId w:val="3"/>
  </w:num>
  <w:num w:numId="9" w16cid:durableId="541094036">
    <w:abstractNumId w:val="10"/>
  </w:num>
  <w:num w:numId="10" w16cid:durableId="103305226">
    <w:abstractNumId w:val="20"/>
  </w:num>
  <w:num w:numId="11" w16cid:durableId="2140996635">
    <w:abstractNumId w:val="12"/>
  </w:num>
  <w:num w:numId="12" w16cid:durableId="1734347039">
    <w:abstractNumId w:val="8"/>
  </w:num>
  <w:num w:numId="13" w16cid:durableId="1844734190">
    <w:abstractNumId w:val="17"/>
  </w:num>
  <w:num w:numId="14" w16cid:durableId="790635016">
    <w:abstractNumId w:val="21"/>
  </w:num>
  <w:num w:numId="15" w16cid:durableId="320818689">
    <w:abstractNumId w:val="2"/>
  </w:num>
  <w:num w:numId="16" w16cid:durableId="865677023">
    <w:abstractNumId w:val="28"/>
  </w:num>
  <w:num w:numId="17" w16cid:durableId="1033463816">
    <w:abstractNumId w:val="11"/>
  </w:num>
  <w:num w:numId="18" w16cid:durableId="189731553">
    <w:abstractNumId w:val="33"/>
  </w:num>
  <w:num w:numId="19" w16cid:durableId="1296569301">
    <w:abstractNumId w:val="6"/>
  </w:num>
  <w:num w:numId="20" w16cid:durableId="1938441276">
    <w:abstractNumId w:val="26"/>
  </w:num>
  <w:num w:numId="21" w16cid:durableId="1681472679">
    <w:abstractNumId w:val="0"/>
  </w:num>
  <w:num w:numId="22" w16cid:durableId="842865197">
    <w:abstractNumId w:val="22"/>
  </w:num>
  <w:num w:numId="23" w16cid:durableId="1371689902">
    <w:abstractNumId w:val="31"/>
  </w:num>
  <w:num w:numId="24" w16cid:durableId="312873176">
    <w:abstractNumId w:val="29"/>
  </w:num>
  <w:num w:numId="25" w16cid:durableId="1595092823">
    <w:abstractNumId w:val="15"/>
  </w:num>
  <w:num w:numId="26" w16cid:durableId="506411427">
    <w:abstractNumId w:val="25"/>
  </w:num>
  <w:num w:numId="27" w16cid:durableId="302584308">
    <w:abstractNumId w:val="35"/>
  </w:num>
  <w:num w:numId="28" w16cid:durableId="476150132">
    <w:abstractNumId w:val="13"/>
  </w:num>
  <w:num w:numId="29" w16cid:durableId="1954746648">
    <w:abstractNumId w:val="5"/>
  </w:num>
  <w:num w:numId="30" w16cid:durableId="1623879282">
    <w:abstractNumId w:val="27"/>
  </w:num>
  <w:num w:numId="31" w16cid:durableId="1200095620">
    <w:abstractNumId w:val="16"/>
  </w:num>
  <w:num w:numId="32" w16cid:durableId="1324578068">
    <w:abstractNumId w:val="19"/>
  </w:num>
  <w:num w:numId="33" w16cid:durableId="2101177033">
    <w:abstractNumId w:val="23"/>
  </w:num>
  <w:num w:numId="34" w16cid:durableId="1893930179">
    <w:abstractNumId w:val="14"/>
  </w:num>
  <w:num w:numId="35" w16cid:durableId="1064336190">
    <w:abstractNumId w:val="24"/>
  </w:num>
  <w:num w:numId="36" w16cid:durableId="1997804536">
    <w:abstractNumId w:val="18"/>
  </w:num>
  <w:num w:numId="37" w16cid:durableId="1119837750">
    <w:abstractNumId w:val="37"/>
  </w:num>
  <w:num w:numId="38" w16cid:durableId="1955284946">
    <w:abstractNumId w:val="4"/>
  </w:num>
  <w:num w:numId="39" w16cid:durableId="144068006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29A0"/>
    <w:rsid w:val="000052A1"/>
    <w:rsid w:val="00005DA5"/>
    <w:rsid w:val="0001170A"/>
    <w:rsid w:val="00011DD8"/>
    <w:rsid w:val="000123FD"/>
    <w:rsid w:val="000135A9"/>
    <w:rsid w:val="00013696"/>
    <w:rsid w:val="0001408C"/>
    <w:rsid w:val="000210D8"/>
    <w:rsid w:val="00021378"/>
    <w:rsid w:val="000217A9"/>
    <w:rsid w:val="00021B6E"/>
    <w:rsid w:val="00021BC7"/>
    <w:rsid w:val="000225A3"/>
    <w:rsid w:val="0002383B"/>
    <w:rsid w:val="00023B1C"/>
    <w:rsid w:val="00026F9D"/>
    <w:rsid w:val="00030612"/>
    <w:rsid w:val="00030FB8"/>
    <w:rsid w:val="00031D31"/>
    <w:rsid w:val="00032FCE"/>
    <w:rsid w:val="000340C0"/>
    <w:rsid w:val="0003457E"/>
    <w:rsid w:val="00034FA6"/>
    <w:rsid w:val="00035826"/>
    <w:rsid w:val="00036E35"/>
    <w:rsid w:val="000446F9"/>
    <w:rsid w:val="00044E66"/>
    <w:rsid w:val="000450A4"/>
    <w:rsid w:val="00047FEA"/>
    <w:rsid w:val="00050487"/>
    <w:rsid w:val="00050D05"/>
    <w:rsid w:val="0005725E"/>
    <w:rsid w:val="000604ED"/>
    <w:rsid w:val="00062DD4"/>
    <w:rsid w:val="00062FF0"/>
    <w:rsid w:val="0007191B"/>
    <w:rsid w:val="00073BFB"/>
    <w:rsid w:val="00076EE4"/>
    <w:rsid w:val="0007700B"/>
    <w:rsid w:val="00077642"/>
    <w:rsid w:val="00077918"/>
    <w:rsid w:val="000806A6"/>
    <w:rsid w:val="000810A6"/>
    <w:rsid w:val="00083E56"/>
    <w:rsid w:val="00084D73"/>
    <w:rsid w:val="000874E2"/>
    <w:rsid w:val="000906AC"/>
    <w:rsid w:val="000906EB"/>
    <w:rsid w:val="00090708"/>
    <w:rsid w:val="000937A4"/>
    <w:rsid w:val="000951DF"/>
    <w:rsid w:val="00096875"/>
    <w:rsid w:val="000A0335"/>
    <w:rsid w:val="000A0BF2"/>
    <w:rsid w:val="000A1192"/>
    <w:rsid w:val="000A1275"/>
    <w:rsid w:val="000A2949"/>
    <w:rsid w:val="000A2DC5"/>
    <w:rsid w:val="000A5D87"/>
    <w:rsid w:val="000A630C"/>
    <w:rsid w:val="000B025A"/>
    <w:rsid w:val="000B2BB3"/>
    <w:rsid w:val="000B3373"/>
    <w:rsid w:val="000C27B5"/>
    <w:rsid w:val="000C2D90"/>
    <w:rsid w:val="000C4ACC"/>
    <w:rsid w:val="000C6021"/>
    <w:rsid w:val="000C6E28"/>
    <w:rsid w:val="000C7C4B"/>
    <w:rsid w:val="000D08A7"/>
    <w:rsid w:val="000D6B32"/>
    <w:rsid w:val="000E0F8A"/>
    <w:rsid w:val="000E1607"/>
    <w:rsid w:val="000E671E"/>
    <w:rsid w:val="000E7DCA"/>
    <w:rsid w:val="000F09CB"/>
    <w:rsid w:val="000F275A"/>
    <w:rsid w:val="000F3492"/>
    <w:rsid w:val="000F3CBA"/>
    <w:rsid w:val="000F43F0"/>
    <w:rsid w:val="000F61D2"/>
    <w:rsid w:val="000F6236"/>
    <w:rsid w:val="000F7762"/>
    <w:rsid w:val="00101B2A"/>
    <w:rsid w:val="00103A35"/>
    <w:rsid w:val="00110057"/>
    <w:rsid w:val="00114E00"/>
    <w:rsid w:val="001161E4"/>
    <w:rsid w:val="00116678"/>
    <w:rsid w:val="00116872"/>
    <w:rsid w:val="00120295"/>
    <w:rsid w:val="001206DD"/>
    <w:rsid w:val="001227C8"/>
    <w:rsid w:val="00122F23"/>
    <w:rsid w:val="00125117"/>
    <w:rsid w:val="00126D4E"/>
    <w:rsid w:val="00131690"/>
    <w:rsid w:val="00132122"/>
    <w:rsid w:val="00134D04"/>
    <w:rsid w:val="00141FF7"/>
    <w:rsid w:val="00146533"/>
    <w:rsid w:val="00146638"/>
    <w:rsid w:val="00152689"/>
    <w:rsid w:val="00154310"/>
    <w:rsid w:val="001543FC"/>
    <w:rsid w:val="00156165"/>
    <w:rsid w:val="00157831"/>
    <w:rsid w:val="00166463"/>
    <w:rsid w:val="0016773B"/>
    <w:rsid w:val="00170DB8"/>
    <w:rsid w:val="00171557"/>
    <w:rsid w:val="0017451D"/>
    <w:rsid w:val="001811ED"/>
    <w:rsid w:val="00182358"/>
    <w:rsid w:val="00182CA3"/>
    <w:rsid w:val="00185947"/>
    <w:rsid w:val="00186063"/>
    <w:rsid w:val="001868CE"/>
    <w:rsid w:val="00190710"/>
    <w:rsid w:val="001938B3"/>
    <w:rsid w:val="00193C61"/>
    <w:rsid w:val="0019743E"/>
    <w:rsid w:val="001A0D87"/>
    <w:rsid w:val="001A2772"/>
    <w:rsid w:val="001A4167"/>
    <w:rsid w:val="001A4EB5"/>
    <w:rsid w:val="001A7A7B"/>
    <w:rsid w:val="001B12E5"/>
    <w:rsid w:val="001B2FA6"/>
    <w:rsid w:val="001B35D3"/>
    <w:rsid w:val="001B42CB"/>
    <w:rsid w:val="001B7DDA"/>
    <w:rsid w:val="001C0BB5"/>
    <w:rsid w:val="001C655E"/>
    <w:rsid w:val="001C65AA"/>
    <w:rsid w:val="001C7743"/>
    <w:rsid w:val="001C7ECB"/>
    <w:rsid w:val="001D006F"/>
    <w:rsid w:val="001D0965"/>
    <w:rsid w:val="001D42B0"/>
    <w:rsid w:val="001D60D2"/>
    <w:rsid w:val="001E3E6F"/>
    <w:rsid w:val="001E5152"/>
    <w:rsid w:val="001F1F54"/>
    <w:rsid w:val="001F214E"/>
    <w:rsid w:val="001F279F"/>
    <w:rsid w:val="001F31E9"/>
    <w:rsid w:val="001F7ACB"/>
    <w:rsid w:val="002001A8"/>
    <w:rsid w:val="00201E37"/>
    <w:rsid w:val="00202E7A"/>
    <w:rsid w:val="002031A1"/>
    <w:rsid w:val="00203A76"/>
    <w:rsid w:val="00206B75"/>
    <w:rsid w:val="00210DF2"/>
    <w:rsid w:val="00212045"/>
    <w:rsid w:val="00214068"/>
    <w:rsid w:val="0021416F"/>
    <w:rsid w:val="002156A4"/>
    <w:rsid w:val="0021716F"/>
    <w:rsid w:val="00217865"/>
    <w:rsid w:val="002178FD"/>
    <w:rsid w:val="0022078F"/>
    <w:rsid w:val="00220A08"/>
    <w:rsid w:val="00221622"/>
    <w:rsid w:val="00221F88"/>
    <w:rsid w:val="00223053"/>
    <w:rsid w:val="0022431D"/>
    <w:rsid w:val="002321C7"/>
    <w:rsid w:val="00232C9D"/>
    <w:rsid w:val="00234BAE"/>
    <w:rsid w:val="0023679E"/>
    <w:rsid w:val="00237056"/>
    <w:rsid w:val="00242A03"/>
    <w:rsid w:val="00243DE5"/>
    <w:rsid w:val="002467EC"/>
    <w:rsid w:val="00246A53"/>
    <w:rsid w:val="002500D2"/>
    <w:rsid w:val="00250370"/>
    <w:rsid w:val="00251276"/>
    <w:rsid w:val="00252732"/>
    <w:rsid w:val="00254497"/>
    <w:rsid w:val="00260403"/>
    <w:rsid w:val="002644AC"/>
    <w:rsid w:val="00265719"/>
    <w:rsid w:val="00267211"/>
    <w:rsid w:val="0027084F"/>
    <w:rsid w:val="00273882"/>
    <w:rsid w:val="00275ED2"/>
    <w:rsid w:val="002766B0"/>
    <w:rsid w:val="0028205E"/>
    <w:rsid w:val="00283970"/>
    <w:rsid w:val="00283ECE"/>
    <w:rsid w:val="0029476C"/>
    <w:rsid w:val="00294909"/>
    <w:rsid w:val="00296480"/>
    <w:rsid w:val="002A1B98"/>
    <w:rsid w:val="002A2939"/>
    <w:rsid w:val="002A2B82"/>
    <w:rsid w:val="002A2CB7"/>
    <w:rsid w:val="002A2D11"/>
    <w:rsid w:val="002A3A92"/>
    <w:rsid w:val="002A7BA9"/>
    <w:rsid w:val="002B15D4"/>
    <w:rsid w:val="002B4CEE"/>
    <w:rsid w:val="002B568D"/>
    <w:rsid w:val="002B7982"/>
    <w:rsid w:val="002B79C1"/>
    <w:rsid w:val="002C1423"/>
    <w:rsid w:val="002C446A"/>
    <w:rsid w:val="002C4B0C"/>
    <w:rsid w:val="002C7D98"/>
    <w:rsid w:val="002D1ABF"/>
    <w:rsid w:val="002D350C"/>
    <w:rsid w:val="002D6563"/>
    <w:rsid w:val="002D6DEE"/>
    <w:rsid w:val="002D7394"/>
    <w:rsid w:val="002E036D"/>
    <w:rsid w:val="002E1520"/>
    <w:rsid w:val="002E2B6A"/>
    <w:rsid w:val="002E3DB1"/>
    <w:rsid w:val="002E7DDD"/>
    <w:rsid w:val="002F4DA8"/>
    <w:rsid w:val="002F5944"/>
    <w:rsid w:val="003060C7"/>
    <w:rsid w:val="0030670B"/>
    <w:rsid w:val="00307FAE"/>
    <w:rsid w:val="00310241"/>
    <w:rsid w:val="003121FA"/>
    <w:rsid w:val="003129BA"/>
    <w:rsid w:val="0032229E"/>
    <w:rsid w:val="0032276D"/>
    <w:rsid w:val="0032358B"/>
    <w:rsid w:val="003239E5"/>
    <w:rsid w:val="00323F54"/>
    <w:rsid w:val="00324C65"/>
    <w:rsid w:val="00326D25"/>
    <w:rsid w:val="00326D66"/>
    <w:rsid w:val="003271E7"/>
    <w:rsid w:val="00327982"/>
    <w:rsid w:val="00327DB8"/>
    <w:rsid w:val="00333F88"/>
    <w:rsid w:val="00335102"/>
    <w:rsid w:val="00335996"/>
    <w:rsid w:val="003414C1"/>
    <w:rsid w:val="00343ECB"/>
    <w:rsid w:val="0034550B"/>
    <w:rsid w:val="00345F9A"/>
    <w:rsid w:val="003529BF"/>
    <w:rsid w:val="003573F7"/>
    <w:rsid w:val="00362A47"/>
    <w:rsid w:val="003641A1"/>
    <w:rsid w:val="00366B19"/>
    <w:rsid w:val="00367109"/>
    <w:rsid w:val="00374447"/>
    <w:rsid w:val="003751D8"/>
    <w:rsid w:val="003756DF"/>
    <w:rsid w:val="00376D8B"/>
    <w:rsid w:val="00380B17"/>
    <w:rsid w:val="0038353D"/>
    <w:rsid w:val="00384EF3"/>
    <w:rsid w:val="00385884"/>
    <w:rsid w:val="003875B7"/>
    <w:rsid w:val="003967FC"/>
    <w:rsid w:val="003A0F80"/>
    <w:rsid w:val="003A3830"/>
    <w:rsid w:val="003A4C13"/>
    <w:rsid w:val="003A53B9"/>
    <w:rsid w:val="003B1321"/>
    <w:rsid w:val="003B2D00"/>
    <w:rsid w:val="003B3413"/>
    <w:rsid w:val="003B41BD"/>
    <w:rsid w:val="003B63F5"/>
    <w:rsid w:val="003C1721"/>
    <w:rsid w:val="003C465D"/>
    <w:rsid w:val="003C59BA"/>
    <w:rsid w:val="003D45F2"/>
    <w:rsid w:val="003D4807"/>
    <w:rsid w:val="003D7227"/>
    <w:rsid w:val="003E04C4"/>
    <w:rsid w:val="003E3EAB"/>
    <w:rsid w:val="003E3F1E"/>
    <w:rsid w:val="003E46E1"/>
    <w:rsid w:val="003E5D8C"/>
    <w:rsid w:val="003F045A"/>
    <w:rsid w:val="003F20B5"/>
    <w:rsid w:val="003F23FD"/>
    <w:rsid w:val="003F252B"/>
    <w:rsid w:val="003F2624"/>
    <w:rsid w:val="003F4BF0"/>
    <w:rsid w:val="003F7099"/>
    <w:rsid w:val="0040026D"/>
    <w:rsid w:val="00400FD7"/>
    <w:rsid w:val="00405846"/>
    <w:rsid w:val="00406785"/>
    <w:rsid w:val="004068E8"/>
    <w:rsid w:val="00406EF6"/>
    <w:rsid w:val="00407B3F"/>
    <w:rsid w:val="00412924"/>
    <w:rsid w:val="0041294A"/>
    <w:rsid w:val="004137A5"/>
    <w:rsid w:val="004157D5"/>
    <w:rsid w:val="00415EE7"/>
    <w:rsid w:val="00416691"/>
    <w:rsid w:val="00420C62"/>
    <w:rsid w:val="0042143A"/>
    <w:rsid w:val="0042167E"/>
    <w:rsid w:val="00430154"/>
    <w:rsid w:val="00433BD1"/>
    <w:rsid w:val="00436370"/>
    <w:rsid w:val="00436E7E"/>
    <w:rsid w:val="00451E60"/>
    <w:rsid w:val="00454619"/>
    <w:rsid w:val="00454CEF"/>
    <w:rsid w:val="004551B7"/>
    <w:rsid w:val="00461218"/>
    <w:rsid w:val="00463335"/>
    <w:rsid w:val="004662BA"/>
    <w:rsid w:val="004674FD"/>
    <w:rsid w:val="004715E9"/>
    <w:rsid w:val="00472D65"/>
    <w:rsid w:val="00472D8C"/>
    <w:rsid w:val="00473166"/>
    <w:rsid w:val="00474B29"/>
    <w:rsid w:val="00477278"/>
    <w:rsid w:val="00480CA8"/>
    <w:rsid w:val="00480F78"/>
    <w:rsid w:val="00481849"/>
    <w:rsid w:val="00482D4D"/>
    <w:rsid w:val="00484010"/>
    <w:rsid w:val="0049163B"/>
    <w:rsid w:val="00492458"/>
    <w:rsid w:val="004957A2"/>
    <w:rsid w:val="00496332"/>
    <w:rsid w:val="004A0678"/>
    <w:rsid w:val="004A315E"/>
    <w:rsid w:val="004A442E"/>
    <w:rsid w:val="004B3529"/>
    <w:rsid w:val="004B4B5A"/>
    <w:rsid w:val="004B5B36"/>
    <w:rsid w:val="004B67C3"/>
    <w:rsid w:val="004C3CFC"/>
    <w:rsid w:val="004C62A6"/>
    <w:rsid w:val="004D115E"/>
    <w:rsid w:val="004D4D8E"/>
    <w:rsid w:val="004D5195"/>
    <w:rsid w:val="004D6111"/>
    <w:rsid w:val="004D7D25"/>
    <w:rsid w:val="004E1A39"/>
    <w:rsid w:val="004E1C8E"/>
    <w:rsid w:val="004E37E5"/>
    <w:rsid w:val="004E3BB2"/>
    <w:rsid w:val="004E6A90"/>
    <w:rsid w:val="004F3C06"/>
    <w:rsid w:val="004F56F6"/>
    <w:rsid w:val="004F7AF7"/>
    <w:rsid w:val="005000D3"/>
    <w:rsid w:val="00500AB2"/>
    <w:rsid w:val="00501F7A"/>
    <w:rsid w:val="0050456A"/>
    <w:rsid w:val="005069D6"/>
    <w:rsid w:val="00506E4C"/>
    <w:rsid w:val="00506F84"/>
    <w:rsid w:val="00507376"/>
    <w:rsid w:val="00510DD8"/>
    <w:rsid w:val="00517BC8"/>
    <w:rsid w:val="00517F60"/>
    <w:rsid w:val="00524AF4"/>
    <w:rsid w:val="00524F62"/>
    <w:rsid w:val="00525085"/>
    <w:rsid w:val="005330D8"/>
    <w:rsid w:val="00537508"/>
    <w:rsid w:val="00540CC2"/>
    <w:rsid w:val="00544061"/>
    <w:rsid w:val="005510CD"/>
    <w:rsid w:val="00552058"/>
    <w:rsid w:val="00552BBA"/>
    <w:rsid w:val="00555885"/>
    <w:rsid w:val="0055704A"/>
    <w:rsid w:val="00563606"/>
    <w:rsid w:val="00566B4B"/>
    <w:rsid w:val="00567DBE"/>
    <w:rsid w:val="00574ABD"/>
    <w:rsid w:val="00575D7A"/>
    <w:rsid w:val="005773EE"/>
    <w:rsid w:val="0057793C"/>
    <w:rsid w:val="00581A06"/>
    <w:rsid w:val="005851D6"/>
    <w:rsid w:val="005859A6"/>
    <w:rsid w:val="00586D41"/>
    <w:rsid w:val="0059234E"/>
    <w:rsid w:val="005926A8"/>
    <w:rsid w:val="00595DB7"/>
    <w:rsid w:val="005A1560"/>
    <w:rsid w:val="005A1EB9"/>
    <w:rsid w:val="005A3249"/>
    <w:rsid w:val="005A7E37"/>
    <w:rsid w:val="005B0586"/>
    <w:rsid w:val="005B3F87"/>
    <w:rsid w:val="005B4633"/>
    <w:rsid w:val="005B48B1"/>
    <w:rsid w:val="005B4E58"/>
    <w:rsid w:val="005B5557"/>
    <w:rsid w:val="005C424B"/>
    <w:rsid w:val="005C492A"/>
    <w:rsid w:val="005C5C00"/>
    <w:rsid w:val="005D2F2E"/>
    <w:rsid w:val="005D4818"/>
    <w:rsid w:val="005D7024"/>
    <w:rsid w:val="005D7433"/>
    <w:rsid w:val="005E04FF"/>
    <w:rsid w:val="005E4853"/>
    <w:rsid w:val="005E5F67"/>
    <w:rsid w:val="005F0E24"/>
    <w:rsid w:val="005F2525"/>
    <w:rsid w:val="005F4BD6"/>
    <w:rsid w:val="005F4BE3"/>
    <w:rsid w:val="005F66AC"/>
    <w:rsid w:val="0060260C"/>
    <w:rsid w:val="006101B4"/>
    <w:rsid w:val="00614A51"/>
    <w:rsid w:val="00614EC6"/>
    <w:rsid w:val="00617761"/>
    <w:rsid w:val="006220AC"/>
    <w:rsid w:val="0062288F"/>
    <w:rsid w:val="0062459A"/>
    <w:rsid w:val="00624829"/>
    <w:rsid w:val="00625103"/>
    <w:rsid w:val="006271A9"/>
    <w:rsid w:val="00631EAB"/>
    <w:rsid w:val="00635B0D"/>
    <w:rsid w:val="006365C2"/>
    <w:rsid w:val="0064504D"/>
    <w:rsid w:val="006463FB"/>
    <w:rsid w:val="00646F2F"/>
    <w:rsid w:val="00651B7E"/>
    <w:rsid w:val="00652CCF"/>
    <w:rsid w:val="00652EC7"/>
    <w:rsid w:val="00653860"/>
    <w:rsid w:val="006566F7"/>
    <w:rsid w:val="00661D9A"/>
    <w:rsid w:val="006639D7"/>
    <w:rsid w:val="00665F6B"/>
    <w:rsid w:val="0067055D"/>
    <w:rsid w:val="00671DCD"/>
    <w:rsid w:val="00675187"/>
    <w:rsid w:val="006757D2"/>
    <w:rsid w:val="00677018"/>
    <w:rsid w:val="0067757E"/>
    <w:rsid w:val="00680368"/>
    <w:rsid w:val="006832BE"/>
    <w:rsid w:val="00684EAC"/>
    <w:rsid w:val="00685839"/>
    <w:rsid w:val="006859AA"/>
    <w:rsid w:val="00691132"/>
    <w:rsid w:val="006927D1"/>
    <w:rsid w:val="0069374D"/>
    <w:rsid w:val="00693C7B"/>
    <w:rsid w:val="00695C42"/>
    <w:rsid w:val="0069708F"/>
    <w:rsid w:val="006A052E"/>
    <w:rsid w:val="006A2885"/>
    <w:rsid w:val="006A3BCF"/>
    <w:rsid w:val="006A58DE"/>
    <w:rsid w:val="006A7404"/>
    <w:rsid w:val="006B12CE"/>
    <w:rsid w:val="006B5BA3"/>
    <w:rsid w:val="006B7341"/>
    <w:rsid w:val="006B7457"/>
    <w:rsid w:val="006C0431"/>
    <w:rsid w:val="006C41EB"/>
    <w:rsid w:val="006C5F36"/>
    <w:rsid w:val="006C7063"/>
    <w:rsid w:val="006C7B54"/>
    <w:rsid w:val="006D061E"/>
    <w:rsid w:val="006E07CE"/>
    <w:rsid w:val="006E09C0"/>
    <w:rsid w:val="006E2730"/>
    <w:rsid w:val="006E3A91"/>
    <w:rsid w:val="006E3C92"/>
    <w:rsid w:val="006E3E62"/>
    <w:rsid w:val="006E4A49"/>
    <w:rsid w:val="006E4E27"/>
    <w:rsid w:val="006E688F"/>
    <w:rsid w:val="006F2F5E"/>
    <w:rsid w:val="006F6125"/>
    <w:rsid w:val="0070375D"/>
    <w:rsid w:val="00703AE7"/>
    <w:rsid w:val="00705168"/>
    <w:rsid w:val="007138BB"/>
    <w:rsid w:val="00717CED"/>
    <w:rsid w:val="00720102"/>
    <w:rsid w:val="00722B01"/>
    <w:rsid w:val="00724FE6"/>
    <w:rsid w:val="007259B0"/>
    <w:rsid w:val="007277F7"/>
    <w:rsid w:val="00727E64"/>
    <w:rsid w:val="00732CF2"/>
    <w:rsid w:val="007347F7"/>
    <w:rsid w:val="00734BB4"/>
    <w:rsid w:val="00736DEE"/>
    <w:rsid w:val="00740EA2"/>
    <w:rsid w:val="00743303"/>
    <w:rsid w:val="00745982"/>
    <w:rsid w:val="00747F86"/>
    <w:rsid w:val="00750715"/>
    <w:rsid w:val="00751378"/>
    <w:rsid w:val="007517EC"/>
    <w:rsid w:val="00751886"/>
    <w:rsid w:val="00751D4A"/>
    <w:rsid w:val="0075235E"/>
    <w:rsid w:val="007525DE"/>
    <w:rsid w:val="007556EB"/>
    <w:rsid w:val="00755F98"/>
    <w:rsid w:val="00756915"/>
    <w:rsid w:val="00756B1B"/>
    <w:rsid w:val="0075704C"/>
    <w:rsid w:val="00760214"/>
    <w:rsid w:val="007616FF"/>
    <w:rsid w:val="00762513"/>
    <w:rsid w:val="00762D3F"/>
    <w:rsid w:val="00765797"/>
    <w:rsid w:val="00766686"/>
    <w:rsid w:val="00773906"/>
    <w:rsid w:val="00774BC2"/>
    <w:rsid w:val="00774F39"/>
    <w:rsid w:val="0077791F"/>
    <w:rsid w:val="007807DA"/>
    <w:rsid w:val="00780B14"/>
    <w:rsid w:val="0078448A"/>
    <w:rsid w:val="00790410"/>
    <w:rsid w:val="00791CB7"/>
    <w:rsid w:val="00792B15"/>
    <w:rsid w:val="00792C1A"/>
    <w:rsid w:val="00792CBA"/>
    <w:rsid w:val="0079335F"/>
    <w:rsid w:val="007934A0"/>
    <w:rsid w:val="00793E9F"/>
    <w:rsid w:val="00795322"/>
    <w:rsid w:val="007971ED"/>
    <w:rsid w:val="007A03EC"/>
    <w:rsid w:val="007A0A5B"/>
    <w:rsid w:val="007A1F2C"/>
    <w:rsid w:val="007A2FF8"/>
    <w:rsid w:val="007A3830"/>
    <w:rsid w:val="007A4F2B"/>
    <w:rsid w:val="007A6436"/>
    <w:rsid w:val="007B1418"/>
    <w:rsid w:val="007B172D"/>
    <w:rsid w:val="007B1DA4"/>
    <w:rsid w:val="007B3C98"/>
    <w:rsid w:val="007B4215"/>
    <w:rsid w:val="007B654E"/>
    <w:rsid w:val="007C3DBA"/>
    <w:rsid w:val="007D09EB"/>
    <w:rsid w:val="007D3179"/>
    <w:rsid w:val="007D690B"/>
    <w:rsid w:val="007D77B9"/>
    <w:rsid w:val="007E2DD4"/>
    <w:rsid w:val="007E41CE"/>
    <w:rsid w:val="007E42E2"/>
    <w:rsid w:val="007E6F8A"/>
    <w:rsid w:val="007E7B93"/>
    <w:rsid w:val="007F08D1"/>
    <w:rsid w:val="007F3AB7"/>
    <w:rsid w:val="007F3B9D"/>
    <w:rsid w:val="007F4A60"/>
    <w:rsid w:val="00800451"/>
    <w:rsid w:val="00807DC9"/>
    <w:rsid w:val="0081318B"/>
    <w:rsid w:val="008166F4"/>
    <w:rsid w:val="008205A1"/>
    <w:rsid w:val="00821854"/>
    <w:rsid w:val="0082690C"/>
    <w:rsid w:val="0082717C"/>
    <w:rsid w:val="008339C6"/>
    <w:rsid w:val="00833A7C"/>
    <w:rsid w:val="00833DB0"/>
    <w:rsid w:val="0084005E"/>
    <w:rsid w:val="00841068"/>
    <w:rsid w:val="0084297F"/>
    <w:rsid w:val="00843D83"/>
    <w:rsid w:val="008464FE"/>
    <w:rsid w:val="00846591"/>
    <w:rsid w:val="008467EF"/>
    <w:rsid w:val="00846E27"/>
    <w:rsid w:val="00850C76"/>
    <w:rsid w:val="0085262C"/>
    <w:rsid w:val="00852993"/>
    <w:rsid w:val="00854F11"/>
    <w:rsid w:val="00857B66"/>
    <w:rsid w:val="00863D39"/>
    <w:rsid w:val="00864D68"/>
    <w:rsid w:val="0086588E"/>
    <w:rsid w:val="008668FB"/>
    <w:rsid w:val="00870DF3"/>
    <w:rsid w:val="0087519A"/>
    <w:rsid w:val="008833E8"/>
    <w:rsid w:val="00883804"/>
    <w:rsid w:val="008841EF"/>
    <w:rsid w:val="00893D44"/>
    <w:rsid w:val="00895AEA"/>
    <w:rsid w:val="00895D5E"/>
    <w:rsid w:val="00895F7B"/>
    <w:rsid w:val="008A18BB"/>
    <w:rsid w:val="008A2C6E"/>
    <w:rsid w:val="008A3892"/>
    <w:rsid w:val="008A4D1F"/>
    <w:rsid w:val="008A4E27"/>
    <w:rsid w:val="008A677C"/>
    <w:rsid w:val="008B0D00"/>
    <w:rsid w:val="008B1A3D"/>
    <w:rsid w:val="008B21EA"/>
    <w:rsid w:val="008B3936"/>
    <w:rsid w:val="008B5390"/>
    <w:rsid w:val="008B55EC"/>
    <w:rsid w:val="008B7311"/>
    <w:rsid w:val="008C1258"/>
    <w:rsid w:val="008C229C"/>
    <w:rsid w:val="008C383A"/>
    <w:rsid w:val="008C3FE2"/>
    <w:rsid w:val="008D09AD"/>
    <w:rsid w:val="008D1EE0"/>
    <w:rsid w:val="008D3797"/>
    <w:rsid w:val="008D408A"/>
    <w:rsid w:val="008D4864"/>
    <w:rsid w:val="008D64D2"/>
    <w:rsid w:val="008D7DE1"/>
    <w:rsid w:val="008E041F"/>
    <w:rsid w:val="008E6D4F"/>
    <w:rsid w:val="008F1999"/>
    <w:rsid w:val="008F27FE"/>
    <w:rsid w:val="008F4423"/>
    <w:rsid w:val="008F50D8"/>
    <w:rsid w:val="008F5FFB"/>
    <w:rsid w:val="009057EA"/>
    <w:rsid w:val="00911C00"/>
    <w:rsid w:val="00911F45"/>
    <w:rsid w:val="009128A8"/>
    <w:rsid w:val="00913C40"/>
    <w:rsid w:val="00916142"/>
    <w:rsid w:val="00917041"/>
    <w:rsid w:val="00921525"/>
    <w:rsid w:val="00921AE2"/>
    <w:rsid w:val="00926C27"/>
    <w:rsid w:val="00937569"/>
    <w:rsid w:val="009414E7"/>
    <w:rsid w:val="00943058"/>
    <w:rsid w:val="00943729"/>
    <w:rsid w:val="009437F5"/>
    <w:rsid w:val="0094507B"/>
    <w:rsid w:val="009477CD"/>
    <w:rsid w:val="00952891"/>
    <w:rsid w:val="009533C4"/>
    <w:rsid w:val="009553D8"/>
    <w:rsid w:val="009623D6"/>
    <w:rsid w:val="00962F2F"/>
    <w:rsid w:val="009638D5"/>
    <w:rsid w:val="00963F41"/>
    <w:rsid w:val="00964B1C"/>
    <w:rsid w:val="00964C11"/>
    <w:rsid w:val="00965C54"/>
    <w:rsid w:val="009714A9"/>
    <w:rsid w:val="00973B92"/>
    <w:rsid w:val="00973E27"/>
    <w:rsid w:val="009757A2"/>
    <w:rsid w:val="0097701D"/>
    <w:rsid w:val="0098426C"/>
    <w:rsid w:val="009863E4"/>
    <w:rsid w:val="00986794"/>
    <w:rsid w:val="00991705"/>
    <w:rsid w:val="00994FC4"/>
    <w:rsid w:val="00997273"/>
    <w:rsid w:val="009A029A"/>
    <w:rsid w:val="009A12DB"/>
    <w:rsid w:val="009A25D6"/>
    <w:rsid w:val="009A6700"/>
    <w:rsid w:val="009A78C5"/>
    <w:rsid w:val="009A7C39"/>
    <w:rsid w:val="009B0510"/>
    <w:rsid w:val="009B4D2D"/>
    <w:rsid w:val="009B605B"/>
    <w:rsid w:val="009C032F"/>
    <w:rsid w:val="009C35B3"/>
    <w:rsid w:val="009C3AB4"/>
    <w:rsid w:val="009C406E"/>
    <w:rsid w:val="009C673E"/>
    <w:rsid w:val="009C69D9"/>
    <w:rsid w:val="009C7DD0"/>
    <w:rsid w:val="009D0622"/>
    <w:rsid w:val="009D23A0"/>
    <w:rsid w:val="009D27A6"/>
    <w:rsid w:val="009D4F0A"/>
    <w:rsid w:val="009D570B"/>
    <w:rsid w:val="009D5835"/>
    <w:rsid w:val="009E1EBA"/>
    <w:rsid w:val="009E249A"/>
    <w:rsid w:val="009E2FFB"/>
    <w:rsid w:val="009E4536"/>
    <w:rsid w:val="009F058E"/>
    <w:rsid w:val="009F089A"/>
    <w:rsid w:val="009F33B3"/>
    <w:rsid w:val="009F6C0C"/>
    <w:rsid w:val="009F7205"/>
    <w:rsid w:val="00A013D3"/>
    <w:rsid w:val="00A01B43"/>
    <w:rsid w:val="00A0275D"/>
    <w:rsid w:val="00A02AA2"/>
    <w:rsid w:val="00A03642"/>
    <w:rsid w:val="00A04C60"/>
    <w:rsid w:val="00A0784D"/>
    <w:rsid w:val="00A10EFB"/>
    <w:rsid w:val="00A1248D"/>
    <w:rsid w:val="00A12BDE"/>
    <w:rsid w:val="00A152BD"/>
    <w:rsid w:val="00A17850"/>
    <w:rsid w:val="00A210C6"/>
    <w:rsid w:val="00A219E7"/>
    <w:rsid w:val="00A24BB6"/>
    <w:rsid w:val="00A2680D"/>
    <w:rsid w:val="00A26E4A"/>
    <w:rsid w:val="00A30797"/>
    <w:rsid w:val="00A30CD1"/>
    <w:rsid w:val="00A314B1"/>
    <w:rsid w:val="00A31921"/>
    <w:rsid w:val="00A33CB7"/>
    <w:rsid w:val="00A34EC8"/>
    <w:rsid w:val="00A3521D"/>
    <w:rsid w:val="00A35E7C"/>
    <w:rsid w:val="00A37D04"/>
    <w:rsid w:val="00A4317D"/>
    <w:rsid w:val="00A454BF"/>
    <w:rsid w:val="00A45DF1"/>
    <w:rsid w:val="00A50805"/>
    <w:rsid w:val="00A51AD6"/>
    <w:rsid w:val="00A52A7D"/>
    <w:rsid w:val="00A52E32"/>
    <w:rsid w:val="00A54EB7"/>
    <w:rsid w:val="00A5733E"/>
    <w:rsid w:val="00A5778D"/>
    <w:rsid w:val="00A624BE"/>
    <w:rsid w:val="00A64C1E"/>
    <w:rsid w:val="00A65175"/>
    <w:rsid w:val="00A67611"/>
    <w:rsid w:val="00A71F5D"/>
    <w:rsid w:val="00A7376A"/>
    <w:rsid w:val="00A74280"/>
    <w:rsid w:val="00A74688"/>
    <w:rsid w:val="00A75A6B"/>
    <w:rsid w:val="00A77030"/>
    <w:rsid w:val="00A80F02"/>
    <w:rsid w:val="00A826BC"/>
    <w:rsid w:val="00A84EE9"/>
    <w:rsid w:val="00A8586C"/>
    <w:rsid w:val="00A8714D"/>
    <w:rsid w:val="00A93A1E"/>
    <w:rsid w:val="00A97C9E"/>
    <w:rsid w:val="00AA0BF3"/>
    <w:rsid w:val="00AA2EB1"/>
    <w:rsid w:val="00AA34F4"/>
    <w:rsid w:val="00AA48C5"/>
    <w:rsid w:val="00AB183A"/>
    <w:rsid w:val="00AB2541"/>
    <w:rsid w:val="00AB2F62"/>
    <w:rsid w:val="00AB49B6"/>
    <w:rsid w:val="00AB5776"/>
    <w:rsid w:val="00AB7069"/>
    <w:rsid w:val="00AC07E6"/>
    <w:rsid w:val="00AC08B4"/>
    <w:rsid w:val="00AC1831"/>
    <w:rsid w:val="00AC2135"/>
    <w:rsid w:val="00AC26C6"/>
    <w:rsid w:val="00AC6DB3"/>
    <w:rsid w:val="00AC7707"/>
    <w:rsid w:val="00AD1D33"/>
    <w:rsid w:val="00AD21E4"/>
    <w:rsid w:val="00AD2E75"/>
    <w:rsid w:val="00AD4D10"/>
    <w:rsid w:val="00AD5539"/>
    <w:rsid w:val="00AD61C8"/>
    <w:rsid w:val="00AD6472"/>
    <w:rsid w:val="00AD673A"/>
    <w:rsid w:val="00AE213E"/>
    <w:rsid w:val="00AE6B5D"/>
    <w:rsid w:val="00AE7EB7"/>
    <w:rsid w:val="00AF0D7E"/>
    <w:rsid w:val="00AF3B7C"/>
    <w:rsid w:val="00AF50BA"/>
    <w:rsid w:val="00AF71A3"/>
    <w:rsid w:val="00B0150F"/>
    <w:rsid w:val="00B029A4"/>
    <w:rsid w:val="00B065F1"/>
    <w:rsid w:val="00B10BFA"/>
    <w:rsid w:val="00B11D7D"/>
    <w:rsid w:val="00B12CA5"/>
    <w:rsid w:val="00B1497B"/>
    <w:rsid w:val="00B14D44"/>
    <w:rsid w:val="00B152C9"/>
    <w:rsid w:val="00B2121C"/>
    <w:rsid w:val="00B2397F"/>
    <w:rsid w:val="00B251D9"/>
    <w:rsid w:val="00B309AE"/>
    <w:rsid w:val="00B30DFA"/>
    <w:rsid w:val="00B32516"/>
    <w:rsid w:val="00B400C0"/>
    <w:rsid w:val="00B40B76"/>
    <w:rsid w:val="00B46774"/>
    <w:rsid w:val="00B47407"/>
    <w:rsid w:val="00B52554"/>
    <w:rsid w:val="00B52B6F"/>
    <w:rsid w:val="00B535FC"/>
    <w:rsid w:val="00B55045"/>
    <w:rsid w:val="00B55F24"/>
    <w:rsid w:val="00B62195"/>
    <w:rsid w:val="00B637C0"/>
    <w:rsid w:val="00B63EC1"/>
    <w:rsid w:val="00B6533D"/>
    <w:rsid w:val="00B6651F"/>
    <w:rsid w:val="00B66E92"/>
    <w:rsid w:val="00B71699"/>
    <w:rsid w:val="00B7438E"/>
    <w:rsid w:val="00B745B8"/>
    <w:rsid w:val="00B80D9F"/>
    <w:rsid w:val="00B823B5"/>
    <w:rsid w:val="00B840C3"/>
    <w:rsid w:val="00B84F5C"/>
    <w:rsid w:val="00B877E0"/>
    <w:rsid w:val="00B93D03"/>
    <w:rsid w:val="00B94301"/>
    <w:rsid w:val="00B9624D"/>
    <w:rsid w:val="00B9732D"/>
    <w:rsid w:val="00BA181E"/>
    <w:rsid w:val="00BB2B2E"/>
    <w:rsid w:val="00BB4598"/>
    <w:rsid w:val="00BB48B6"/>
    <w:rsid w:val="00BB566B"/>
    <w:rsid w:val="00BB57F7"/>
    <w:rsid w:val="00BB6CC3"/>
    <w:rsid w:val="00BC2BFB"/>
    <w:rsid w:val="00BC747D"/>
    <w:rsid w:val="00BD0475"/>
    <w:rsid w:val="00BD04E0"/>
    <w:rsid w:val="00BD0756"/>
    <w:rsid w:val="00BD0D15"/>
    <w:rsid w:val="00BD1BB6"/>
    <w:rsid w:val="00BD46AC"/>
    <w:rsid w:val="00BD5E6B"/>
    <w:rsid w:val="00BD5F30"/>
    <w:rsid w:val="00BD64DC"/>
    <w:rsid w:val="00BE10F9"/>
    <w:rsid w:val="00BE3956"/>
    <w:rsid w:val="00BE3E97"/>
    <w:rsid w:val="00BE6C03"/>
    <w:rsid w:val="00BF180D"/>
    <w:rsid w:val="00BF193C"/>
    <w:rsid w:val="00BF3943"/>
    <w:rsid w:val="00BF48C7"/>
    <w:rsid w:val="00BF4CF5"/>
    <w:rsid w:val="00BF67A5"/>
    <w:rsid w:val="00BF7D33"/>
    <w:rsid w:val="00C026ED"/>
    <w:rsid w:val="00C02CD9"/>
    <w:rsid w:val="00C04874"/>
    <w:rsid w:val="00C070B5"/>
    <w:rsid w:val="00C078C6"/>
    <w:rsid w:val="00C07D35"/>
    <w:rsid w:val="00C07D9E"/>
    <w:rsid w:val="00C07DA8"/>
    <w:rsid w:val="00C13C88"/>
    <w:rsid w:val="00C13F58"/>
    <w:rsid w:val="00C14F3D"/>
    <w:rsid w:val="00C1572F"/>
    <w:rsid w:val="00C206FD"/>
    <w:rsid w:val="00C20B45"/>
    <w:rsid w:val="00C20D72"/>
    <w:rsid w:val="00C20FD8"/>
    <w:rsid w:val="00C256EE"/>
    <w:rsid w:val="00C26573"/>
    <w:rsid w:val="00C34A62"/>
    <w:rsid w:val="00C356FB"/>
    <w:rsid w:val="00C36408"/>
    <w:rsid w:val="00C415F9"/>
    <w:rsid w:val="00C41EB6"/>
    <w:rsid w:val="00C44937"/>
    <w:rsid w:val="00C44ED2"/>
    <w:rsid w:val="00C4551D"/>
    <w:rsid w:val="00C47190"/>
    <w:rsid w:val="00C47CD8"/>
    <w:rsid w:val="00C52CE3"/>
    <w:rsid w:val="00C5514A"/>
    <w:rsid w:val="00C55521"/>
    <w:rsid w:val="00C555E8"/>
    <w:rsid w:val="00C618D6"/>
    <w:rsid w:val="00C61A7E"/>
    <w:rsid w:val="00C61FA2"/>
    <w:rsid w:val="00C66EB9"/>
    <w:rsid w:val="00C6754E"/>
    <w:rsid w:val="00C712EC"/>
    <w:rsid w:val="00C733EE"/>
    <w:rsid w:val="00C74944"/>
    <w:rsid w:val="00C75BA7"/>
    <w:rsid w:val="00C7660B"/>
    <w:rsid w:val="00C775ED"/>
    <w:rsid w:val="00C81286"/>
    <w:rsid w:val="00C82FCD"/>
    <w:rsid w:val="00C83B9C"/>
    <w:rsid w:val="00C844EE"/>
    <w:rsid w:val="00C84778"/>
    <w:rsid w:val="00C85CDF"/>
    <w:rsid w:val="00C86DCA"/>
    <w:rsid w:val="00C8712B"/>
    <w:rsid w:val="00CA00CD"/>
    <w:rsid w:val="00CA27BE"/>
    <w:rsid w:val="00CA755A"/>
    <w:rsid w:val="00CB00EB"/>
    <w:rsid w:val="00CB01EA"/>
    <w:rsid w:val="00CB2365"/>
    <w:rsid w:val="00CB3276"/>
    <w:rsid w:val="00CB39D4"/>
    <w:rsid w:val="00CB44B6"/>
    <w:rsid w:val="00CB4D61"/>
    <w:rsid w:val="00CB508D"/>
    <w:rsid w:val="00CC46E7"/>
    <w:rsid w:val="00CC5113"/>
    <w:rsid w:val="00CC67C9"/>
    <w:rsid w:val="00CC6E8C"/>
    <w:rsid w:val="00CD193E"/>
    <w:rsid w:val="00CD370F"/>
    <w:rsid w:val="00CE09EA"/>
    <w:rsid w:val="00CE1F92"/>
    <w:rsid w:val="00CE2C32"/>
    <w:rsid w:val="00CE5326"/>
    <w:rsid w:val="00CE6356"/>
    <w:rsid w:val="00CF12F8"/>
    <w:rsid w:val="00CF7FDD"/>
    <w:rsid w:val="00D00251"/>
    <w:rsid w:val="00D00747"/>
    <w:rsid w:val="00D04D24"/>
    <w:rsid w:val="00D0638F"/>
    <w:rsid w:val="00D10EAA"/>
    <w:rsid w:val="00D15652"/>
    <w:rsid w:val="00D1679B"/>
    <w:rsid w:val="00D207E2"/>
    <w:rsid w:val="00D23DF7"/>
    <w:rsid w:val="00D24E7F"/>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3B24"/>
    <w:rsid w:val="00D65762"/>
    <w:rsid w:val="00D66535"/>
    <w:rsid w:val="00D66652"/>
    <w:rsid w:val="00D667F7"/>
    <w:rsid w:val="00D72440"/>
    <w:rsid w:val="00D724E7"/>
    <w:rsid w:val="00D734F7"/>
    <w:rsid w:val="00D74DEB"/>
    <w:rsid w:val="00D76D1A"/>
    <w:rsid w:val="00D80FB1"/>
    <w:rsid w:val="00D81AC0"/>
    <w:rsid w:val="00D81BA7"/>
    <w:rsid w:val="00D8494D"/>
    <w:rsid w:val="00D84CF2"/>
    <w:rsid w:val="00D84EF5"/>
    <w:rsid w:val="00D90E25"/>
    <w:rsid w:val="00D91B16"/>
    <w:rsid w:val="00D955BB"/>
    <w:rsid w:val="00D9625C"/>
    <w:rsid w:val="00DA1234"/>
    <w:rsid w:val="00DA1BB4"/>
    <w:rsid w:val="00DA3B95"/>
    <w:rsid w:val="00DA4FD0"/>
    <w:rsid w:val="00DA5093"/>
    <w:rsid w:val="00DA6BA1"/>
    <w:rsid w:val="00DB00FD"/>
    <w:rsid w:val="00DB159E"/>
    <w:rsid w:val="00DB499F"/>
    <w:rsid w:val="00DC05F3"/>
    <w:rsid w:val="00DC0879"/>
    <w:rsid w:val="00DC1D75"/>
    <w:rsid w:val="00DC30A4"/>
    <w:rsid w:val="00DD1A0B"/>
    <w:rsid w:val="00DD41D5"/>
    <w:rsid w:val="00DD7CA0"/>
    <w:rsid w:val="00DE2550"/>
    <w:rsid w:val="00DE3F63"/>
    <w:rsid w:val="00DE590F"/>
    <w:rsid w:val="00DE6686"/>
    <w:rsid w:val="00DE6BDA"/>
    <w:rsid w:val="00DE7F1B"/>
    <w:rsid w:val="00DF1C01"/>
    <w:rsid w:val="00DF2BE7"/>
    <w:rsid w:val="00DF5F85"/>
    <w:rsid w:val="00DF60C2"/>
    <w:rsid w:val="00E00C93"/>
    <w:rsid w:val="00E024CE"/>
    <w:rsid w:val="00E0333E"/>
    <w:rsid w:val="00E03758"/>
    <w:rsid w:val="00E049E8"/>
    <w:rsid w:val="00E05727"/>
    <w:rsid w:val="00E06F0B"/>
    <w:rsid w:val="00E07FE0"/>
    <w:rsid w:val="00E12305"/>
    <w:rsid w:val="00E12F49"/>
    <w:rsid w:val="00E1457E"/>
    <w:rsid w:val="00E14EF0"/>
    <w:rsid w:val="00E17333"/>
    <w:rsid w:val="00E212A7"/>
    <w:rsid w:val="00E24A8E"/>
    <w:rsid w:val="00E27765"/>
    <w:rsid w:val="00E309D8"/>
    <w:rsid w:val="00E30AB6"/>
    <w:rsid w:val="00E32F75"/>
    <w:rsid w:val="00E33096"/>
    <w:rsid w:val="00E34489"/>
    <w:rsid w:val="00E37ECD"/>
    <w:rsid w:val="00E42D26"/>
    <w:rsid w:val="00E440CC"/>
    <w:rsid w:val="00E4418F"/>
    <w:rsid w:val="00E47B3B"/>
    <w:rsid w:val="00E551F1"/>
    <w:rsid w:val="00E56AA5"/>
    <w:rsid w:val="00E6000A"/>
    <w:rsid w:val="00E61CEF"/>
    <w:rsid w:val="00E62D62"/>
    <w:rsid w:val="00E62EEE"/>
    <w:rsid w:val="00E63295"/>
    <w:rsid w:val="00E67479"/>
    <w:rsid w:val="00E674C8"/>
    <w:rsid w:val="00E67662"/>
    <w:rsid w:val="00E7101E"/>
    <w:rsid w:val="00E72B5D"/>
    <w:rsid w:val="00E73C24"/>
    <w:rsid w:val="00E741C1"/>
    <w:rsid w:val="00E7568D"/>
    <w:rsid w:val="00E84934"/>
    <w:rsid w:val="00E902C2"/>
    <w:rsid w:val="00E91134"/>
    <w:rsid w:val="00E927EA"/>
    <w:rsid w:val="00E9313F"/>
    <w:rsid w:val="00E9360D"/>
    <w:rsid w:val="00E9376F"/>
    <w:rsid w:val="00EA0F22"/>
    <w:rsid w:val="00EA196E"/>
    <w:rsid w:val="00EA2B15"/>
    <w:rsid w:val="00EA5E3C"/>
    <w:rsid w:val="00EA79FF"/>
    <w:rsid w:val="00EB17E7"/>
    <w:rsid w:val="00EB2024"/>
    <w:rsid w:val="00EB28A4"/>
    <w:rsid w:val="00EC01DE"/>
    <w:rsid w:val="00EC2EF4"/>
    <w:rsid w:val="00EC397A"/>
    <w:rsid w:val="00EC566F"/>
    <w:rsid w:val="00EC5C6A"/>
    <w:rsid w:val="00EC736C"/>
    <w:rsid w:val="00ED2184"/>
    <w:rsid w:val="00ED2951"/>
    <w:rsid w:val="00ED49DB"/>
    <w:rsid w:val="00ED4B67"/>
    <w:rsid w:val="00ED4E4E"/>
    <w:rsid w:val="00EE262A"/>
    <w:rsid w:val="00EF03C6"/>
    <w:rsid w:val="00EF1A30"/>
    <w:rsid w:val="00EF54DE"/>
    <w:rsid w:val="00EF6155"/>
    <w:rsid w:val="00EF61AE"/>
    <w:rsid w:val="00EF6D0E"/>
    <w:rsid w:val="00F03BC3"/>
    <w:rsid w:val="00F06E05"/>
    <w:rsid w:val="00F07865"/>
    <w:rsid w:val="00F078C9"/>
    <w:rsid w:val="00F10989"/>
    <w:rsid w:val="00F1108E"/>
    <w:rsid w:val="00F13BF5"/>
    <w:rsid w:val="00F16B05"/>
    <w:rsid w:val="00F16DB4"/>
    <w:rsid w:val="00F16DCE"/>
    <w:rsid w:val="00F200F5"/>
    <w:rsid w:val="00F20502"/>
    <w:rsid w:val="00F22F7D"/>
    <w:rsid w:val="00F245B5"/>
    <w:rsid w:val="00F25351"/>
    <w:rsid w:val="00F25E40"/>
    <w:rsid w:val="00F307A7"/>
    <w:rsid w:val="00F31084"/>
    <w:rsid w:val="00F377BA"/>
    <w:rsid w:val="00F4349F"/>
    <w:rsid w:val="00F44303"/>
    <w:rsid w:val="00F4599F"/>
    <w:rsid w:val="00F50969"/>
    <w:rsid w:val="00F5188E"/>
    <w:rsid w:val="00F51C5D"/>
    <w:rsid w:val="00F5339D"/>
    <w:rsid w:val="00F53D10"/>
    <w:rsid w:val="00F568E2"/>
    <w:rsid w:val="00F569BB"/>
    <w:rsid w:val="00F6247E"/>
    <w:rsid w:val="00F66318"/>
    <w:rsid w:val="00F70CEE"/>
    <w:rsid w:val="00F7241A"/>
    <w:rsid w:val="00F7290D"/>
    <w:rsid w:val="00F72BB5"/>
    <w:rsid w:val="00F772E5"/>
    <w:rsid w:val="00F77FE1"/>
    <w:rsid w:val="00F802D6"/>
    <w:rsid w:val="00F80605"/>
    <w:rsid w:val="00F84C6A"/>
    <w:rsid w:val="00F86D53"/>
    <w:rsid w:val="00F937F4"/>
    <w:rsid w:val="00F93EFD"/>
    <w:rsid w:val="00F96394"/>
    <w:rsid w:val="00F964BC"/>
    <w:rsid w:val="00F96AC1"/>
    <w:rsid w:val="00FA384F"/>
    <w:rsid w:val="00FA5729"/>
    <w:rsid w:val="00FA63AB"/>
    <w:rsid w:val="00FB2203"/>
    <w:rsid w:val="00FB32C0"/>
    <w:rsid w:val="00FB5980"/>
    <w:rsid w:val="00FB5CC6"/>
    <w:rsid w:val="00FB6413"/>
    <w:rsid w:val="00FB73D4"/>
    <w:rsid w:val="00FC020F"/>
    <w:rsid w:val="00FC254C"/>
    <w:rsid w:val="00FC27CE"/>
    <w:rsid w:val="00FC43A7"/>
    <w:rsid w:val="00FC55AD"/>
    <w:rsid w:val="00FC5F3B"/>
    <w:rsid w:val="00FD0DF5"/>
    <w:rsid w:val="00FD12E8"/>
    <w:rsid w:val="00FD6132"/>
    <w:rsid w:val="00FE0A86"/>
    <w:rsid w:val="00FE13C1"/>
    <w:rsid w:val="00FE33EE"/>
    <w:rsid w:val="00FF02E2"/>
    <w:rsid w:val="00FF37E3"/>
    <w:rsid w:val="00FF5A23"/>
    <w:rsid w:val="00FF5C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github.com/CymatiCorp/CyKit/wiki/How-to-Stream-Data-to-OpenViBE" TargetMode="External"/><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hyperlink" Target="https://www.emotiv.com/emotiv-launcher/" TargetMode="External"/><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github.com/CymatiCorp/CyKi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5.png"/><Relationship Id="rId32" Type="http://schemas.openxmlformats.org/officeDocument/2006/relationships/hyperlink" Target="https://github.com/CymatiCorp/CyKit/wiki/How-to-Stream-Data-to-OpenViBE" TargetMode="External"/><Relationship Id="rId37" Type="http://schemas.openxmlformats.org/officeDocument/2006/relationships/hyperlink" Target="http://openvibe.inria.fr/downloads/" TargetMode="External"/><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emotiv.com/my-account/" TargetMode="External"/><Relationship Id="rId28" Type="http://schemas.openxmlformats.org/officeDocument/2006/relationships/image" Target="media/image19.png"/><Relationship Id="rId36" Type="http://schemas.openxmlformats.org/officeDocument/2006/relationships/image" Target="media/image24.png"/><Relationship Id="rId10" Type="http://schemas.openxmlformats.org/officeDocument/2006/relationships/image" Target="media/image5.jpeg"/><Relationship Id="rId19" Type="http://schemas.openxmlformats.org/officeDocument/2006/relationships/image" Target="media/image12.png"/><Relationship Id="rId31" Type="http://schemas.openxmlformats.org/officeDocument/2006/relationships/hyperlink" Target="https://github.com/CymatiCorp/CyKit/wiki/How-to-Install-CyKIT"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github.com/CymatiCorp/CyKit" TargetMode="External"/><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34</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35</b:RefOrder>
  </b:Source>
</b:Sources>
</file>

<file path=customXml/itemProps1.xml><?xml version="1.0" encoding="utf-8"?>
<ds:datastoreItem xmlns:ds="http://schemas.openxmlformats.org/officeDocument/2006/customXml" ds:itemID="{56E06F30-56E1-45DF-AB56-E5D911877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1959</TotalTime>
  <Pages>71</Pages>
  <Words>12840</Words>
  <Characters>70624</Characters>
  <Application>Microsoft Office Word</Application>
  <DocSecurity>0</DocSecurity>
  <Lines>588</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1163</cp:revision>
  <dcterms:created xsi:type="dcterms:W3CDTF">2022-09-19T01:48:00Z</dcterms:created>
  <dcterms:modified xsi:type="dcterms:W3CDTF">2022-12-02T01:32:00Z</dcterms:modified>
</cp:coreProperties>
</file>